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8A28" w14:textId="77777777" w:rsidR="00685662" w:rsidRDefault="00685662" w:rsidP="00977097">
      <w:pPr>
        <w:tabs>
          <w:tab w:val="left" w:pos="1155"/>
        </w:tabs>
        <w:rPr>
          <w:rFonts w:ascii="Leelawadee" w:eastAsia="Calibri Light" w:hAnsi="Leelawadee" w:cs="Leelawadee"/>
          <w:b/>
          <w:bCs/>
          <w:color w:val="000000" w:themeColor="text1"/>
        </w:rPr>
      </w:pPr>
    </w:p>
    <w:p w14:paraId="44BCDD27" w14:textId="4A08AAA6" w:rsidR="00F9457A" w:rsidRPr="00977097" w:rsidRDefault="557D1FD9" w:rsidP="00977097">
      <w:pPr>
        <w:tabs>
          <w:tab w:val="left" w:pos="1155"/>
        </w:tabs>
        <w:rPr>
          <w:rFonts w:ascii="Leelawadee" w:eastAsia="Times New Roman" w:hAnsi="Leelawadee" w:cs="Leelawadee"/>
          <w:b/>
          <w:bCs/>
        </w:rPr>
      </w:pPr>
      <w:r w:rsidRPr="00977097">
        <w:rPr>
          <w:rFonts w:ascii="Leelawadee" w:eastAsia="Calibri Light" w:hAnsi="Leelawadee" w:cs="Leelawadee"/>
          <w:b/>
          <w:bCs/>
          <w:color w:val="000000" w:themeColor="text1"/>
        </w:rPr>
        <w:t>FOR IMMEDIATE RELEASE</w:t>
      </w:r>
      <w:r w:rsidR="000D3242" w:rsidRPr="00977097">
        <w:rPr>
          <w:rFonts w:ascii="Leelawadee" w:hAnsi="Leelawadee" w:cs="Leelawadee"/>
          <w:sz w:val="20"/>
          <w:szCs w:val="20"/>
        </w:rPr>
        <w:tab/>
      </w:r>
      <w:r w:rsidR="000D3242" w:rsidRPr="00977097">
        <w:rPr>
          <w:rFonts w:ascii="Leelawadee" w:hAnsi="Leelawadee" w:cs="Leelawadee"/>
          <w:sz w:val="20"/>
          <w:szCs w:val="20"/>
        </w:rPr>
        <w:tab/>
      </w:r>
      <w:r w:rsidR="000D3242" w:rsidRPr="00977097">
        <w:rPr>
          <w:rFonts w:ascii="Leelawadee" w:hAnsi="Leelawadee" w:cs="Leelawadee"/>
          <w:sz w:val="20"/>
          <w:szCs w:val="20"/>
        </w:rPr>
        <w:tab/>
      </w:r>
      <w:r w:rsidR="00BB0C88">
        <w:rPr>
          <w:rFonts w:ascii="Leelawadee" w:hAnsi="Leelawadee" w:cs="Leelawadee"/>
          <w:sz w:val="20"/>
          <w:szCs w:val="20"/>
        </w:rPr>
        <w:tab/>
      </w:r>
      <w:r w:rsidRPr="00977097">
        <w:rPr>
          <w:rFonts w:ascii="Leelawadee" w:eastAsia="Calibri Light" w:hAnsi="Leelawadee" w:cs="Leelawadee"/>
          <w:b/>
          <w:bCs/>
          <w:color w:val="000000" w:themeColor="text1"/>
        </w:rPr>
        <w:t xml:space="preserve">CONTACT: </w:t>
      </w:r>
      <w:r w:rsidRPr="00977097">
        <w:rPr>
          <w:rFonts w:ascii="Leelawadee" w:eastAsia="Calibri Light" w:hAnsi="Leelawadee" w:cs="Leelawadee"/>
          <w:color w:val="000000" w:themeColor="text1"/>
          <w:highlight w:val="yellow"/>
        </w:rPr>
        <w:t>Name</w:t>
      </w:r>
      <w:r w:rsidR="000D3242" w:rsidRPr="00977097">
        <w:rPr>
          <w:rFonts w:ascii="Leelawadee" w:hAnsi="Leelawadee" w:cs="Leelawadee"/>
          <w:sz w:val="20"/>
          <w:szCs w:val="20"/>
        </w:rPr>
        <w:br/>
      </w:r>
      <w:r w:rsidRPr="00977097">
        <w:rPr>
          <w:rFonts w:ascii="Leelawadee" w:eastAsia="Calibri Light" w:hAnsi="Leelawadee" w:cs="Leelawadee"/>
          <w:color w:val="000000" w:themeColor="text1"/>
          <w:highlight w:val="yellow"/>
        </w:rPr>
        <w:t>Date</w:t>
      </w:r>
      <w:r w:rsidR="000D3242" w:rsidRPr="00977097">
        <w:rPr>
          <w:rFonts w:ascii="Leelawadee" w:hAnsi="Leelawadee" w:cs="Leelawadee"/>
          <w:sz w:val="20"/>
          <w:szCs w:val="20"/>
        </w:rPr>
        <w:tab/>
      </w:r>
      <w:r w:rsidR="000D3242" w:rsidRPr="00977097">
        <w:rPr>
          <w:rFonts w:ascii="Leelawadee" w:hAnsi="Leelawadee" w:cs="Leelawadee"/>
          <w:sz w:val="20"/>
          <w:szCs w:val="20"/>
        </w:rPr>
        <w:tab/>
      </w:r>
      <w:r w:rsidR="000D3242" w:rsidRPr="00977097">
        <w:rPr>
          <w:rFonts w:ascii="Leelawadee" w:hAnsi="Leelawadee" w:cs="Leelawadee"/>
          <w:sz w:val="20"/>
          <w:szCs w:val="20"/>
        </w:rPr>
        <w:tab/>
      </w:r>
      <w:r w:rsidR="000D3242" w:rsidRPr="00977097">
        <w:rPr>
          <w:rFonts w:ascii="Leelawadee" w:hAnsi="Leelawadee" w:cs="Leelawadee"/>
          <w:sz w:val="20"/>
          <w:szCs w:val="20"/>
        </w:rPr>
        <w:tab/>
      </w:r>
      <w:r w:rsidR="000D3242" w:rsidRPr="00977097">
        <w:rPr>
          <w:rFonts w:ascii="Leelawadee" w:hAnsi="Leelawadee" w:cs="Leelawadee"/>
          <w:sz w:val="20"/>
          <w:szCs w:val="20"/>
        </w:rPr>
        <w:tab/>
      </w:r>
      <w:r w:rsidR="000D3242" w:rsidRPr="00977097">
        <w:rPr>
          <w:rFonts w:ascii="Leelawadee" w:hAnsi="Leelawadee" w:cs="Leelawadee"/>
          <w:sz w:val="20"/>
          <w:szCs w:val="20"/>
        </w:rPr>
        <w:tab/>
      </w:r>
      <w:r w:rsidR="00BB0C88">
        <w:rPr>
          <w:rFonts w:ascii="Leelawadee" w:hAnsi="Leelawadee" w:cs="Leelawadee"/>
          <w:sz w:val="20"/>
          <w:szCs w:val="20"/>
        </w:rPr>
        <w:tab/>
      </w:r>
      <w:r w:rsidRPr="00977097">
        <w:rPr>
          <w:rFonts w:ascii="Leelawadee" w:eastAsia="Calibri Light" w:hAnsi="Leelawadee" w:cs="Leelawadee"/>
          <w:color w:val="000000" w:themeColor="text1"/>
          <w:highlight w:val="yellow"/>
        </w:rPr>
        <w:t>Email | Phone</w:t>
      </w:r>
      <w:bookmarkStart w:id="0" w:name="_Hlk50624402"/>
      <w:r w:rsidR="000D3242" w:rsidRPr="00977097">
        <w:rPr>
          <w:rFonts w:ascii="Leelawadee" w:hAnsi="Leelawadee" w:cs="Leelawadee"/>
          <w:sz w:val="20"/>
          <w:szCs w:val="20"/>
        </w:rPr>
        <w:br/>
      </w:r>
    </w:p>
    <w:p w14:paraId="6908DA05" w14:textId="6B0ED7CE" w:rsidR="00A05507" w:rsidRPr="00FA6A9E" w:rsidRDefault="00F84AD5" w:rsidP="00537A3A">
      <w:pPr>
        <w:jc w:val="center"/>
        <w:rPr>
          <w:rFonts w:ascii="Leelawadee" w:eastAsia="Times New Roman" w:hAnsi="Leelawadee" w:cs="Leelawadee"/>
          <w:b/>
        </w:rPr>
      </w:pPr>
      <w:bookmarkStart w:id="1" w:name="_Hlk212619057"/>
      <w:r>
        <w:rPr>
          <w:rFonts w:ascii="Leelawadee" w:hAnsi="Leelawadee" w:cs="Leelawadee"/>
          <w:b/>
          <w:bCs/>
          <w:sz w:val="28"/>
          <w:szCs w:val="28"/>
        </w:rPr>
        <w:t>What’s In Your Medicine Cabinet?</w:t>
      </w:r>
      <w:r w:rsidRPr="00A05507">
        <w:rPr>
          <w:rFonts w:ascii="Leelawadee" w:hAnsi="Leelawadee" w:cs="Leelawadee"/>
          <w:b/>
          <w:bCs/>
          <w:sz w:val="28"/>
          <w:szCs w:val="28"/>
        </w:rPr>
        <w:t xml:space="preserve"> </w:t>
      </w:r>
      <w:r w:rsidR="00A05507" w:rsidRPr="00A05507">
        <w:rPr>
          <w:rFonts w:ascii="Leelawadee" w:hAnsi="Leelawadee" w:cs="Leelawadee"/>
          <w:b/>
          <w:bCs/>
          <w:sz w:val="28"/>
          <w:szCs w:val="28"/>
        </w:rPr>
        <w:br/>
      </w:r>
    </w:p>
    <w:bookmarkEnd w:id="1"/>
    <w:p w14:paraId="20B685A9" w14:textId="02D253AD" w:rsidR="00472D53" w:rsidRPr="00F95B46" w:rsidRDefault="3918D4DE" w:rsidP="00472D53">
      <w:pPr>
        <w:pStyle w:val="NoSpacing"/>
        <w:rPr>
          <w:rFonts w:ascii="Leelawadee" w:hAnsi="Leelawadee" w:cs="Leelawadee"/>
        </w:rPr>
      </w:pPr>
      <w:r w:rsidRPr="001E1945">
        <w:rPr>
          <w:rFonts w:ascii="Leelawadee" w:eastAsiaTheme="minorEastAsia" w:hAnsi="Leelawadee" w:cs="Leelawadee"/>
          <w:color w:val="000000" w:themeColor="text1"/>
          <w:highlight w:val="yellow"/>
        </w:rPr>
        <w:t>(</w:t>
      </w:r>
      <w:r w:rsidR="61E9D56E" w:rsidRPr="001E1945">
        <w:rPr>
          <w:rFonts w:ascii="Leelawadee" w:eastAsiaTheme="minorEastAsia" w:hAnsi="Leelawadee" w:cs="Leelawadee"/>
          <w:color w:val="000000" w:themeColor="text1"/>
          <w:highlight w:val="yellow"/>
        </w:rPr>
        <w:t>CITY</w:t>
      </w:r>
      <w:r w:rsidR="00053CE9" w:rsidRPr="001E1945">
        <w:rPr>
          <w:rFonts w:ascii="Leelawadee" w:eastAsiaTheme="minorEastAsia" w:hAnsi="Leelawadee" w:cs="Leelawadee"/>
          <w:color w:val="000000" w:themeColor="text1"/>
        </w:rPr>
        <w:t>, W</w:t>
      </w:r>
      <w:r w:rsidR="00AA2841" w:rsidRPr="001E1945">
        <w:rPr>
          <w:rFonts w:ascii="Leelawadee" w:eastAsiaTheme="minorEastAsia" w:hAnsi="Leelawadee" w:cs="Leelawadee"/>
          <w:color w:val="000000" w:themeColor="text1"/>
        </w:rPr>
        <w:t>I</w:t>
      </w:r>
      <w:r w:rsidRPr="001E1945">
        <w:rPr>
          <w:rFonts w:ascii="Leelawadee" w:eastAsiaTheme="minorEastAsia" w:hAnsi="Leelawadee" w:cs="Leelawadee"/>
          <w:color w:val="000000" w:themeColor="text1"/>
        </w:rPr>
        <w:t>)</w:t>
      </w:r>
      <w:r w:rsidR="00107099">
        <w:rPr>
          <w:rFonts w:ascii="Leelawadee" w:eastAsiaTheme="minorEastAsia" w:hAnsi="Leelawadee" w:cs="Leelawadee"/>
          <w:color w:val="000000" w:themeColor="text1"/>
        </w:rPr>
        <w:t xml:space="preserve"> An estimated 50% of people in the United States over the age of 65 take 4 or more prescription medicines daily. Along with the benefits of these drugs come side effects, </w:t>
      </w:r>
      <w:r w:rsidR="002D6F8E">
        <w:rPr>
          <w:rFonts w:ascii="Leelawadee" w:eastAsiaTheme="minorEastAsia" w:hAnsi="Leelawadee" w:cs="Leelawadee"/>
          <w:color w:val="000000" w:themeColor="text1"/>
        </w:rPr>
        <w:t>such as dizziness or drowsiness, which may increase our risk of falls as we age. These effects, along</w:t>
      </w:r>
      <w:r w:rsidR="009A2F69">
        <w:rPr>
          <w:rFonts w:ascii="Leelawadee" w:eastAsiaTheme="minorEastAsia" w:hAnsi="Leelawadee" w:cs="Leelawadee"/>
          <w:color w:val="000000" w:themeColor="text1"/>
        </w:rPr>
        <w:t xml:space="preserve"> with lack of strength and </w:t>
      </w:r>
      <w:r w:rsidR="00272CD0">
        <w:rPr>
          <w:rFonts w:ascii="Leelawadee" w:eastAsiaTheme="minorEastAsia" w:hAnsi="Leelawadee" w:cs="Leelawadee"/>
          <w:color w:val="000000" w:themeColor="text1"/>
        </w:rPr>
        <w:t xml:space="preserve">poor </w:t>
      </w:r>
      <w:r w:rsidR="009A2F69">
        <w:rPr>
          <w:rFonts w:ascii="Leelawadee" w:eastAsiaTheme="minorEastAsia" w:hAnsi="Leelawadee" w:cs="Leelawadee"/>
          <w:color w:val="000000" w:themeColor="text1"/>
        </w:rPr>
        <w:t>balance, home hazards, and vision and hearing changes</w:t>
      </w:r>
      <w:r w:rsidR="00272CD0">
        <w:rPr>
          <w:rFonts w:ascii="Leelawadee" w:eastAsiaTheme="minorEastAsia" w:hAnsi="Leelawadee" w:cs="Leelawadee"/>
          <w:color w:val="000000" w:themeColor="text1"/>
        </w:rPr>
        <w:t xml:space="preserve"> are risk factors for falls.</w:t>
      </w:r>
      <w:r w:rsidR="009A2F69">
        <w:rPr>
          <w:rFonts w:ascii="Leelawadee" w:eastAsiaTheme="minorEastAsia" w:hAnsi="Leelawadee" w:cs="Leelawadee"/>
          <w:color w:val="000000" w:themeColor="text1"/>
        </w:rPr>
        <w:t xml:space="preserve"> Fortunately, this risk can be managed with a little bit of knowledge</w:t>
      </w:r>
      <w:r w:rsidR="00FD4B05">
        <w:rPr>
          <w:rFonts w:ascii="Leelawadee" w:eastAsiaTheme="minorEastAsia" w:hAnsi="Leelawadee" w:cs="Leelawadee"/>
          <w:color w:val="000000" w:themeColor="text1"/>
        </w:rPr>
        <w:t>!</w:t>
      </w:r>
      <w:r w:rsidR="00472D53">
        <w:rPr>
          <w:rFonts w:ascii="Leelawadee" w:eastAsiaTheme="minorEastAsia" w:hAnsi="Leelawadee" w:cs="Leelawadee"/>
          <w:color w:val="000000" w:themeColor="text1"/>
        </w:rPr>
        <w:t xml:space="preserve"> </w:t>
      </w:r>
      <w:r w:rsidR="00472D53" w:rsidRPr="00CA449E">
        <w:rPr>
          <w:rFonts w:ascii="Leelawadee" w:eastAsiaTheme="minorEastAsia" w:hAnsi="Leelawadee" w:cs="Leelawadee"/>
          <w:highlight w:val="yellow"/>
        </w:rPr>
        <w:t>[YOUR ORGANIZATION NAME and]</w:t>
      </w:r>
      <w:r w:rsidR="00472D53">
        <w:rPr>
          <w:rFonts w:ascii="Leelawadee" w:eastAsiaTheme="minorEastAsia" w:hAnsi="Leelawadee" w:cs="Leelawadee"/>
        </w:rPr>
        <w:t xml:space="preserve"> t</w:t>
      </w:r>
      <w:r w:rsidR="00472D53">
        <w:rPr>
          <w:rFonts w:ascii="Leelawadee" w:hAnsi="Leelawadee" w:cs="Leelawadee"/>
        </w:rPr>
        <w:t>he</w:t>
      </w:r>
      <w:r w:rsidR="00472D53" w:rsidRPr="001E1945">
        <w:rPr>
          <w:rFonts w:ascii="Leelawadee" w:hAnsi="Leelawadee" w:cs="Leelawadee"/>
        </w:rPr>
        <w:t xml:space="preserve"> Falls Free</w:t>
      </w:r>
      <w:r w:rsidR="00472D53" w:rsidRPr="001E1945">
        <w:rPr>
          <w:rFonts w:ascii="Leelawadee" w:eastAsia="Aptos" w:hAnsi="Leelawadee" w:cs="Leelawadee"/>
        </w:rPr>
        <w:t>®</w:t>
      </w:r>
      <w:r w:rsidR="00472D53" w:rsidRPr="001E1945">
        <w:rPr>
          <w:rFonts w:ascii="Leelawadee" w:hAnsi="Leelawadee" w:cs="Leelawadee"/>
        </w:rPr>
        <w:t xml:space="preserve"> Wisconsin Coalition</w:t>
      </w:r>
      <w:r w:rsidR="00472D53">
        <w:rPr>
          <w:rFonts w:ascii="Leelawadee" w:hAnsi="Leelawadee" w:cs="Leelawadee"/>
        </w:rPr>
        <w:t xml:space="preserve">, a statewide initiative committed to reducing falls as we age, </w:t>
      </w:r>
      <w:r w:rsidR="00200151">
        <w:rPr>
          <w:rFonts w:ascii="Leelawadee" w:hAnsi="Leelawadee" w:cs="Leelawadee"/>
        </w:rPr>
        <w:t>are highlighting</w:t>
      </w:r>
      <w:r w:rsidR="00472D53">
        <w:rPr>
          <w:rFonts w:ascii="Leelawadee" w:hAnsi="Leelawadee" w:cs="Leelawadee"/>
        </w:rPr>
        <w:t xml:space="preserve"> the importance of medication management to </w:t>
      </w:r>
      <w:r w:rsidR="00472D53" w:rsidRPr="00F95B46">
        <w:rPr>
          <w:rFonts w:ascii="Leelawadee" w:hAnsi="Leelawadee" w:cs="Leelawadee"/>
        </w:rPr>
        <w:t xml:space="preserve">help us prevent falls </w:t>
      </w:r>
      <w:r w:rsidR="00200151">
        <w:rPr>
          <w:rFonts w:ascii="Leelawadee" w:hAnsi="Leelawadee" w:cs="Leelawadee"/>
        </w:rPr>
        <w:t xml:space="preserve">and </w:t>
      </w:r>
      <w:r w:rsidR="00472D53" w:rsidRPr="00F95B46">
        <w:rPr>
          <w:rFonts w:ascii="Leelawadee" w:hAnsi="Leelawadee" w:cs="Leelawadee"/>
        </w:rPr>
        <w:t xml:space="preserve">age </w:t>
      </w:r>
      <w:r w:rsidR="00200151">
        <w:rPr>
          <w:rFonts w:ascii="Leelawadee" w:hAnsi="Leelawadee" w:cs="Leelawadee"/>
        </w:rPr>
        <w:t xml:space="preserve">confidently and </w:t>
      </w:r>
      <w:r w:rsidR="00472D53" w:rsidRPr="00F95B46">
        <w:rPr>
          <w:rFonts w:ascii="Leelawadee" w:hAnsi="Leelawadee" w:cs="Leelawadee"/>
        </w:rPr>
        <w:t>independently.</w:t>
      </w:r>
    </w:p>
    <w:p w14:paraId="5EDDDD70" w14:textId="77777777" w:rsidR="00FD4B05" w:rsidRDefault="00FD4B05" w:rsidP="00774252">
      <w:pPr>
        <w:pStyle w:val="NoSpacing"/>
        <w:rPr>
          <w:rFonts w:ascii="Leelawadee" w:eastAsiaTheme="minorEastAsia" w:hAnsi="Leelawadee" w:cs="Leelawadee"/>
          <w:color w:val="000000" w:themeColor="text1"/>
        </w:rPr>
      </w:pPr>
    </w:p>
    <w:p w14:paraId="304BC687" w14:textId="156EF247" w:rsidR="00FD4B05" w:rsidRDefault="00FD4B05" w:rsidP="00FD4B05">
      <w:pPr>
        <w:pStyle w:val="NoSpacing"/>
        <w:rPr>
          <w:rFonts w:ascii="Leelawadee" w:eastAsiaTheme="minorEastAsia" w:hAnsi="Leelawadee" w:cs="Leelawadee"/>
          <w:color w:val="000000" w:themeColor="text1"/>
        </w:rPr>
      </w:pPr>
      <w:r>
        <w:rPr>
          <w:rFonts w:ascii="Leelawadee" w:eastAsiaTheme="minorEastAsia" w:hAnsi="Leelawadee" w:cs="Leelawadee"/>
          <w:color w:val="000000" w:themeColor="text1"/>
        </w:rPr>
        <w:t xml:space="preserve">One quick and easy way to know if a medication may cause a problem </w:t>
      </w:r>
      <w:r w:rsidR="00200151">
        <w:rPr>
          <w:rFonts w:ascii="Leelawadee" w:eastAsiaTheme="minorEastAsia" w:hAnsi="Leelawadee" w:cs="Leelawadee"/>
          <w:color w:val="000000" w:themeColor="text1"/>
        </w:rPr>
        <w:t>is</w:t>
      </w:r>
      <w:r>
        <w:rPr>
          <w:rFonts w:ascii="Leelawadee" w:eastAsiaTheme="minorEastAsia" w:hAnsi="Leelawadee" w:cs="Leelawadee"/>
          <w:color w:val="000000" w:themeColor="text1"/>
        </w:rPr>
        <w:t xml:space="preserve"> if the prescription bottle has a </w:t>
      </w:r>
      <w:r w:rsidRPr="00200151">
        <w:rPr>
          <w:rFonts w:ascii="Leelawadee" w:eastAsiaTheme="minorEastAsia" w:hAnsi="Leelawadee" w:cs="Leelawadee"/>
          <w:b/>
          <w:bCs/>
          <w:color w:val="000000" w:themeColor="text1"/>
        </w:rPr>
        <w:t>DRIVE WITH CAUTON</w:t>
      </w:r>
      <w:r>
        <w:rPr>
          <w:rFonts w:ascii="Leelawadee" w:eastAsiaTheme="minorEastAsia" w:hAnsi="Leelawadee" w:cs="Leelawadee"/>
          <w:color w:val="000000" w:themeColor="text1"/>
        </w:rPr>
        <w:t xml:space="preserve"> warning label on it</w:t>
      </w:r>
      <w:r w:rsidR="00D6648B">
        <w:rPr>
          <w:rFonts w:ascii="Leelawadee" w:eastAsiaTheme="minorEastAsia" w:hAnsi="Leelawadee" w:cs="Leelawadee"/>
          <w:color w:val="000000" w:themeColor="text1"/>
        </w:rPr>
        <w:t xml:space="preserve">. If it does, </w:t>
      </w:r>
      <w:r>
        <w:rPr>
          <w:rFonts w:ascii="Leelawadee" w:eastAsiaTheme="minorEastAsia" w:hAnsi="Leelawadee" w:cs="Leelawadee"/>
          <w:color w:val="000000" w:themeColor="text1"/>
        </w:rPr>
        <w:t>you should al</w:t>
      </w:r>
      <w:r w:rsidR="00D6648B">
        <w:rPr>
          <w:rFonts w:ascii="Leelawadee" w:eastAsiaTheme="minorEastAsia" w:hAnsi="Leelawadee" w:cs="Leelawadee"/>
          <w:color w:val="000000" w:themeColor="text1"/>
        </w:rPr>
        <w:t>so</w:t>
      </w:r>
      <w:r>
        <w:rPr>
          <w:rFonts w:ascii="Leelawadee" w:eastAsiaTheme="minorEastAsia" w:hAnsi="Leelawadee" w:cs="Leelawadee"/>
          <w:color w:val="000000" w:themeColor="text1"/>
        </w:rPr>
        <w:t xml:space="preserve"> </w:t>
      </w:r>
      <w:r w:rsidRPr="00200151">
        <w:rPr>
          <w:rFonts w:ascii="Leelawadee" w:eastAsiaTheme="minorEastAsia" w:hAnsi="Leelawadee" w:cs="Leelawadee"/>
          <w:b/>
          <w:bCs/>
          <w:color w:val="000000" w:themeColor="text1"/>
        </w:rPr>
        <w:t>WALK WITH CAUTION</w:t>
      </w:r>
      <w:r>
        <w:rPr>
          <w:rFonts w:ascii="Leelawadee" w:eastAsiaTheme="minorEastAsia" w:hAnsi="Leelawadee" w:cs="Leelawadee"/>
          <w:color w:val="000000" w:themeColor="text1"/>
        </w:rPr>
        <w:t xml:space="preserve">! </w:t>
      </w:r>
      <w:r w:rsidR="00D6648B">
        <w:rPr>
          <w:rFonts w:ascii="Leelawadee" w:eastAsiaTheme="minorEastAsia" w:hAnsi="Leelawadee" w:cs="Leelawadee"/>
          <w:color w:val="000000" w:themeColor="text1"/>
        </w:rPr>
        <w:t>Some additional ways to manage your medications and stay safe include:</w:t>
      </w:r>
    </w:p>
    <w:p w14:paraId="660BF38F" w14:textId="77777777" w:rsidR="00FD4B05" w:rsidRDefault="00FD4B05" w:rsidP="00FD4B05">
      <w:pPr>
        <w:pStyle w:val="NoSpacing"/>
        <w:numPr>
          <w:ilvl w:val="0"/>
          <w:numId w:val="7"/>
        </w:numPr>
        <w:rPr>
          <w:rFonts w:ascii="Leelawadee" w:eastAsiaTheme="minorEastAsia" w:hAnsi="Leelawadee" w:cs="Leelawadee"/>
          <w:color w:val="000000" w:themeColor="text1"/>
        </w:rPr>
      </w:pPr>
      <w:r>
        <w:rPr>
          <w:rFonts w:ascii="Leelawadee" w:eastAsiaTheme="minorEastAsia" w:hAnsi="Leelawadee" w:cs="Leelawadee"/>
          <w:color w:val="000000" w:themeColor="text1"/>
        </w:rPr>
        <w:t xml:space="preserve">Keep an up-to-date list of all medications – including prescription, over the counter, and supplements. Make sure this is easily accessible. </w:t>
      </w:r>
    </w:p>
    <w:p w14:paraId="738B9438" w14:textId="77777777" w:rsidR="00FD4B05" w:rsidRDefault="00FD4B05" w:rsidP="00FD4B05">
      <w:pPr>
        <w:pStyle w:val="NoSpacing"/>
        <w:numPr>
          <w:ilvl w:val="0"/>
          <w:numId w:val="7"/>
        </w:numPr>
        <w:rPr>
          <w:rFonts w:ascii="Leelawadee" w:eastAsiaTheme="minorEastAsia" w:hAnsi="Leelawadee" w:cs="Leelawadee"/>
          <w:color w:val="000000" w:themeColor="text1"/>
        </w:rPr>
      </w:pPr>
      <w:r>
        <w:rPr>
          <w:rFonts w:ascii="Leelawadee" w:eastAsiaTheme="minorEastAsia" w:hAnsi="Leelawadee" w:cs="Leelawadee"/>
          <w:color w:val="000000" w:themeColor="text1"/>
        </w:rPr>
        <w:t>Talk to your health care provider and pharmacist about your medications. Have a medication review done at least once a year.</w:t>
      </w:r>
    </w:p>
    <w:p w14:paraId="4CC213A4" w14:textId="77777777" w:rsidR="00FD4B05" w:rsidRDefault="00FD4B05" w:rsidP="00FD4B05">
      <w:pPr>
        <w:pStyle w:val="NoSpacing"/>
        <w:numPr>
          <w:ilvl w:val="0"/>
          <w:numId w:val="7"/>
        </w:numPr>
        <w:rPr>
          <w:rFonts w:ascii="Leelawadee" w:eastAsiaTheme="minorEastAsia" w:hAnsi="Leelawadee" w:cs="Leelawadee"/>
          <w:color w:val="000000" w:themeColor="text1"/>
        </w:rPr>
      </w:pPr>
      <w:r>
        <w:rPr>
          <w:rFonts w:ascii="Leelawadee" w:eastAsiaTheme="minorEastAsia" w:hAnsi="Leelawadee" w:cs="Leelawadee"/>
          <w:color w:val="000000" w:themeColor="text1"/>
        </w:rPr>
        <w:t>Ask about potential side effects when starting any new medication.</w:t>
      </w:r>
    </w:p>
    <w:p w14:paraId="4C78589D" w14:textId="77777777" w:rsidR="00FD4B05" w:rsidRDefault="00FD4B05" w:rsidP="00FD4B05">
      <w:pPr>
        <w:pStyle w:val="NoSpacing"/>
        <w:numPr>
          <w:ilvl w:val="0"/>
          <w:numId w:val="7"/>
        </w:numPr>
        <w:rPr>
          <w:rFonts w:ascii="Leelawadee" w:eastAsiaTheme="minorEastAsia" w:hAnsi="Leelawadee" w:cs="Leelawadee"/>
          <w:color w:val="000000" w:themeColor="text1"/>
        </w:rPr>
      </w:pPr>
      <w:r>
        <w:rPr>
          <w:rFonts w:ascii="Leelawadee" w:eastAsiaTheme="minorEastAsia" w:hAnsi="Leelawadee" w:cs="Leelawadee"/>
          <w:color w:val="000000" w:themeColor="text1"/>
        </w:rPr>
        <w:t xml:space="preserve">Track and report any side </w:t>
      </w:r>
      <w:proofErr w:type="spellStart"/>
      <w:r>
        <w:rPr>
          <w:rFonts w:ascii="Leelawadee" w:eastAsiaTheme="minorEastAsia" w:hAnsi="Leelawadee" w:cs="Leelawadee"/>
          <w:color w:val="000000" w:themeColor="text1"/>
        </w:rPr>
        <w:t>effects you</w:t>
      </w:r>
      <w:proofErr w:type="spellEnd"/>
      <w:r>
        <w:rPr>
          <w:rFonts w:ascii="Leelawadee" w:eastAsiaTheme="minorEastAsia" w:hAnsi="Leelawadee" w:cs="Leelawadee"/>
          <w:color w:val="000000" w:themeColor="text1"/>
        </w:rPr>
        <w:t xml:space="preserve"> may be experiencing, especially when starting a new medication.</w:t>
      </w:r>
    </w:p>
    <w:p w14:paraId="3FEC574D" w14:textId="77777777" w:rsidR="00FD4B05" w:rsidRDefault="00FD4B05" w:rsidP="00FD4B05">
      <w:pPr>
        <w:pStyle w:val="NoSpacing"/>
        <w:numPr>
          <w:ilvl w:val="0"/>
          <w:numId w:val="7"/>
        </w:numPr>
        <w:rPr>
          <w:rFonts w:ascii="Leelawadee" w:eastAsiaTheme="minorEastAsia" w:hAnsi="Leelawadee" w:cs="Leelawadee"/>
          <w:color w:val="000000" w:themeColor="text1"/>
        </w:rPr>
      </w:pPr>
      <w:r>
        <w:rPr>
          <w:rFonts w:ascii="Leelawadee" w:eastAsiaTheme="minorEastAsia" w:hAnsi="Leelawadee" w:cs="Leelawadee"/>
          <w:color w:val="000000" w:themeColor="text1"/>
        </w:rPr>
        <w:t>Take your time getting out of bed in the morning, or when standing up from a chair to prevent dizziness.</w:t>
      </w:r>
    </w:p>
    <w:p w14:paraId="05B31B0B" w14:textId="77777777" w:rsidR="009A2F69" w:rsidRDefault="009A2F69" w:rsidP="00774252">
      <w:pPr>
        <w:pStyle w:val="NoSpacing"/>
        <w:rPr>
          <w:rFonts w:ascii="Leelawadee" w:eastAsiaTheme="minorEastAsia" w:hAnsi="Leelawadee" w:cs="Leelawadee"/>
          <w:color w:val="000000" w:themeColor="text1"/>
        </w:rPr>
      </w:pPr>
    </w:p>
    <w:p w14:paraId="6AC42AFD" w14:textId="5551BA73" w:rsidR="009A2F69" w:rsidRDefault="009A2F69" w:rsidP="00774252">
      <w:pPr>
        <w:pStyle w:val="NoSpacing"/>
        <w:rPr>
          <w:rFonts w:ascii="Leelawadee" w:eastAsiaTheme="minorEastAsia" w:hAnsi="Leelawadee" w:cs="Leelawadee"/>
          <w:color w:val="000000" w:themeColor="text1"/>
        </w:rPr>
      </w:pPr>
      <w:r>
        <w:rPr>
          <w:rFonts w:ascii="Leelawadee" w:eastAsiaTheme="minorEastAsia" w:hAnsi="Leelawadee" w:cs="Leelawadee"/>
          <w:color w:val="000000" w:themeColor="text1"/>
        </w:rPr>
        <w:t xml:space="preserve">The most common side effects of medications that lead to falls are dizziness and drowsiness. Certain classes of medications generally carry a greater risk. These include, but are not limited to: </w:t>
      </w:r>
    </w:p>
    <w:p w14:paraId="07A15392" w14:textId="48E9E1B7" w:rsidR="009A2F69" w:rsidRDefault="009A2F69" w:rsidP="009A2F69">
      <w:pPr>
        <w:pStyle w:val="NoSpacing"/>
        <w:numPr>
          <w:ilvl w:val="0"/>
          <w:numId w:val="6"/>
        </w:numPr>
        <w:rPr>
          <w:rFonts w:ascii="Leelawadee" w:eastAsiaTheme="minorEastAsia" w:hAnsi="Leelawadee" w:cs="Leelawadee"/>
          <w:color w:val="000000" w:themeColor="text1"/>
        </w:rPr>
      </w:pPr>
      <w:r>
        <w:rPr>
          <w:rFonts w:ascii="Leelawadee" w:eastAsiaTheme="minorEastAsia" w:hAnsi="Leelawadee" w:cs="Leelawadee"/>
          <w:color w:val="000000" w:themeColor="text1"/>
        </w:rPr>
        <w:t>Opioid or narcotic pain medications</w:t>
      </w:r>
    </w:p>
    <w:p w14:paraId="3B3F4516" w14:textId="1B4A39D1" w:rsidR="009A2F69" w:rsidRDefault="009A2F69" w:rsidP="009A2F69">
      <w:pPr>
        <w:pStyle w:val="NoSpacing"/>
        <w:numPr>
          <w:ilvl w:val="0"/>
          <w:numId w:val="6"/>
        </w:numPr>
        <w:rPr>
          <w:rFonts w:ascii="Leelawadee" w:eastAsiaTheme="minorEastAsia" w:hAnsi="Leelawadee" w:cs="Leelawadee"/>
          <w:color w:val="000000" w:themeColor="text1"/>
        </w:rPr>
      </w:pPr>
      <w:r>
        <w:rPr>
          <w:rFonts w:ascii="Leelawadee" w:eastAsiaTheme="minorEastAsia" w:hAnsi="Leelawadee" w:cs="Leelawadee"/>
          <w:color w:val="000000" w:themeColor="text1"/>
        </w:rPr>
        <w:t>Medications for depression or mood, including anti-anxiety, anti-psychosis or mood-stabilizing medications</w:t>
      </w:r>
    </w:p>
    <w:p w14:paraId="121D65E3" w14:textId="394F8211" w:rsidR="009A2F69" w:rsidRDefault="009A2F69" w:rsidP="009A2F69">
      <w:pPr>
        <w:pStyle w:val="NoSpacing"/>
        <w:numPr>
          <w:ilvl w:val="0"/>
          <w:numId w:val="6"/>
        </w:numPr>
        <w:rPr>
          <w:rFonts w:ascii="Leelawadee" w:eastAsiaTheme="minorEastAsia" w:hAnsi="Leelawadee" w:cs="Leelawadee"/>
          <w:color w:val="000000" w:themeColor="text1"/>
        </w:rPr>
      </w:pPr>
      <w:r>
        <w:rPr>
          <w:rFonts w:ascii="Leelawadee" w:eastAsiaTheme="minorEastAsia" w:hAnsi="Leelawadee" w:cs="Leelawadee"/>
          <w:color w:val="000000" w:themeColor="text1"/>
        </w:rPr>
        <w:t>Prescription and over-the-counter sleep aids</w:t>
      </w:r>
    </w:p>
    <w:p w14:paraId="6861946F" w14:textId="7CC67778" w:rsidR="009A2F69" w:rsidRDefault="009A2F69" w:rsidP="009A2F69">
      <w:pPr>
        <w:pStyle w:val="NoSpacing"/>
        <w:numPr>
          <w:ilvl w:val="0"/>
          <w:numId w:val="6"/>
        </w:numPr>
        <w:rPr>
          <w:rFonts w:ascii="Leelawadee" w:eastAsiaTheme="minorEastAsia" w:hAnsi="Leelawadee" w:cs="Leelawadee"/>
          <w:color w:val="000000" w:themeColor="text1"/>
        </w:rPr>
      </w:pPr>
      <w:r>
        <w:rPr>
          <w:rFonts w:ascii="Leelawadee" w:eastAsiaTheme="minorEastAsia" w:hAnsi="Leelawadee" w:cs="Leelawadee"/>
          <w:color w:val="000000" w:themeColor="text1"/>
        </w:rPr>
        <w:t>Muscle relaxants</w:t>
      </w:r>
    </w:p>
    <w:p w14:paraId="55238471" w14:textId="5AD02AF0" w:rsidR="009A2F69" w:rsidRDefault="009A2F69" w:rsidP="009A2F69">
      <w:pPr>
        <w:pStyle w:val="NoSpacing"/>
        <w:numPr>
          <w:ilvl w:val="0"/>
          <w:numId w:val="6"/>
        </w:numPr>
        <w:rPr>
          <w:rFonts w:ascii="Leelawadee" w:eastAsiaTheme="minorEastAsia" w:hAnsi="Leelawadee" w:cs="Leelawadee"/>
          <w:color w:val="000000" w:themeColor="text1"/>
        </w:rPr>
      </w:pPr>
      <w:r>
        <w:rPr>
          <w:rFonts w:ascii="Leelawadee" w:eastAsiaTheme="minorEastAsia" w:hAnsi="Leelawadee" w:cs="Leelawadee"/>
          <w:color w:val="000000" w:themeColor="text1"/>
        </w:rPr>
        <w:t>Over-the-counter allergy and motion sickness medications</w:t>
      </w:r>
    </w:p>
    <w:p w14:paraId="09B1F16D" w14:textId="636EEEB7" w:rsidR="009A2F69" w:rsidRDefault="009A2F69" w:rsidP="009A2F69">
      <w:pPr>
        <w:pStyle w:val="NoSpacing"/>
        <w:numPr>
          <w:ilvl w:val="0"/>
          <w:numId w:val="6"/>
        </w:numPr>
        <w:rPr>
          <w:rFonts w:ascii="Leelawadee" w:eastAsiaTheme="minorEastAsia" w:hAnsi="Leelawadee" w:cs="Leelawadee"/>
          <w:color w:val="000000" w:themeColor="text1"/>
        </w:rPr>
      </w:pPr>
      <w:r>
        <w:rPr>
          <w:rFonts w:ascii="Leelawadee" w:eastAsiaTheme="minorEastAsia" w:hAnsi="Leelawadee" w:cs="Leelawadee"/>
          <w:color w:val="000000" w:themeColor="text1"/>
        </w:rPr>
        <w:t>Medications for bladder control</w:t>
      </w:r>
    </w:p>
    <w:p w14:paraId="1E911793" w14:textId="2D16F680" w:rsidR="00D053C2" w:rsidRDefault="00D053C2" w:rsidP="009A2F69">
      <w:pPr>
        <w:pStyle w:val="NoSpacing"/>
        <w:numPr>
          <w:ilvl w:val="0"/>
          <w:numId w:val="6"/>
        </w:numPr>
        <w:rPr>
          <w:rFonts w:ascii="Leelawadee" w:eastAsiaTheme="minorEastAsia" w:hAnsi="Leelawadee" w:cs="Leelawadee"/>
          <w:color w:val="000000" w:themeColor="text1"/>
        </w:rPr>
      </w:pPr>
      <w:r>
        <w:rPr>
          <w:rFonts w:ascii="Leelawadee" w:eastAsiaTheme="minorEastAsia" w:hAnsi="Leelawadee" w:cs="Leelawadee"/>
          <w:color w:val="000000" w:themeColor="text1"/>
        </w:rPr>
        <w:t>Some medications for blood pressure or heart disease</w:t>
      </w:r>
    </w:p>
    <w:p w14:paraId="17EE932F" w14:textId="77777777" w:rsidR="00D053C2" w:rsidRDefault="00D053C2" w:rsidP="00D053C2">
      <w:pPr>
        <w:pStyle w:val="NoSpacing"/>
        <w:rPr>
          <w:rFonts w:ascii="Leelawadee" w:eastAsiaTheme="minorEastAsia" w:hAnsi="Leelawadee" w:cs="Leelawadee"/>
          <w:color w:val="000000" w:themeColor="text1"/>
        </w:rPr>
      </w:pPr>
    </w:p>
    <w:p w14:paraId="7829B19A" w14:textId="7BD58F71" w:rsidR="00D053C2" w:rsidRDefault="00D053C2" w:rsidP="00D053C2">
      <w:pPr>
        <w:pStyle w:val="NoSpacing"/>
        <w:rPr>
          <w:rFonts w:ascii="Leelawadee" w:eastAsiaTheme="minorEastAsia" w:hAnsi="Leelawadee" w:cs="Leelawadee"/>
          <w:color w:val="000000" w:themeColor="text1"/>
        </w:rPr>
      </w:pPr>
      <w:r>
        <w:rPr>
          <w:rFonts w:ascii="Leelawadee" w:eastAsiaTheme="minorEastAsia" w:hAnsi="Leelawadee" w:cs="Leelawadee"/>
          <w:color w:val="000000" w:themeColor="text1"/>
        </w:rPr>
        <w:t xml:space="preserve">The list is </w:t>
      </w:r>
      <w:r w:rsidR="00D6648B">
        <w:rPr>
          <w:rFonts w:ascii="Leelawadee" w:eastAsiaTheme="minorEastAsia" w:hAnsi="Leelawadee" w:cs="Leelawadee"/>
          <w:color w:val="000000" w:themeColor="text1"/>
        </w:rPr>
        <w:t>extensive but remember that</w:t>
      </w:r>
      <w:r>
        <w:rPr>
          <w:rFonts w:ascii="Leelawadee" w:eastAsiaTheme="minorEastAsia" w:hAnsi="Leelawadee" w:cs="Leelawadee"/>
          <w:color w:val="000000" w:themeColor="text1"/>
        </w:rPr>
        <w:t xml:space="preserve"> you have a healthcare team </w:t>
      </w:r>
      <w:proofErr w:type="gramStart"/>
      <w:r>
        <w:rPr>
          <w:rFonts w:ascii="Leelawadee" w:eastAsiaTheme="minorEastAsia" w:hAnsi="Leelawadee" w:cs="Leelawadee"/>
          <w:color w:val="000000" w:themeColor="text1"/>
        </w:rPr>
        <w:t>for</w:t>
      </w:r>
      <w:proofErr w:type="gramEnd"/>
      <w:r>
        <w:rPr>
          <w:rFonts w:ascii="Leelawadee" w:eastAsiaTheme="minorEastAsia" w:hAnsi="Leelawadee" w:cs="Leelawadee"/>
          <w:color w:val="000000" w:themeColor="text1"/>
        </w:rPr>
        <w:t xml:space="preserve"> support! Keeping an up-to-date list of medications and supplements and sharing this with your health care provider and pharmacist is the best way to identify any potential hazards your medications may carry. There are many templates for </w:t>
      </w:r>
      <w:r w:rsidR="008B6670">
        <w:rPr>
          <w:rFonts w:ascii="Leelawadee" w:eastAsiaTheme="minorEastAsia" w:hAnsi="Leelawadee" w:cs="Leelawadee"/>
          <w:color w:val="000000" w:themeColor="text1"/>
        </w:rPr>
        <w:t>medication lists available</w:t>
      </w:r>
      <w:r w:rsidR="00D6648B">
        <w:rPr>
          <w:rFonts w:ascii="Leelawadee" w:eastAsiaTheme="minorEastAsia" w:hAnsi="Leelawadee" w:cs="Leelawadee"/>
          <w:color w:val="000000" w:themeColor="text1"/>
        </w:rPr>
        <w:t xml:space="preserve"> – and examples can be found on </w:t>
      </w:r>
      <w:hyperlink r:id="rId10" w:history="1">
        <w:r w:rsidR="00D6648B" w:rsidRPr="00472D53">
          <w:rPr>
            <w:rStyle w:val="Hyperlink"/>
            <w:rFonts w:ascii="Leelawadee" w:eastAsiaTheme="minorEastAsia" w:hAnsi="Leelawadee" w:cs="Leelawadee"/>
          </w:rPr>
          <w:t>FallsFreeWI.org/medications</w:t>
        </w:r>
      </w:hyperlink>
      <w:r w:rsidR="008B6670">
        <w:rPr>
          <w:rFonts w:ascii="Leelawadee" w:eastAsiaTheme="minorEastAsia" w:hAnsi="Leelawadee" w:cs="Leelawadee"/>
          <w:color w:val="000000" w:themeColor="text1"/>
        </w:rPr>
        <w:t xml:space="preserve">. It is important to fill one out AND keep it updated! You can also </w:t>
      </w:r>
      <w:r w:rsidR="008B6670">
        <w:rPr>
          <w:rFonts w:ascii="Leelawadee" w:eastAsiaTheme="minorEastAsia" w:hAnsi="Leelawadee" w:cs="Leelawadee"/>
          <w:color w:val="000000" w:themeColor="text1"/>
        </w:rPr>
        <w:lastRenderedPageBreak/>
        <w:t xml:space="preserve">track and report any side </w:t>
      </w:r>
      <w:proofErr w:type="spellStart"/>
      <w:r w:rsidR="008B6670">
        <w:rPr>
          <w:rFonts w:ascii="Leelawadee" w:eastAsiaTheme="minorEastAsia" w:hAnsi="Leelawadee" w:cs="Leelawadee"/>
          <w:color w:val="000000" w:themeColor="text1"/>
        </w:rPr>
        <w:t>effects you</w:t>
      </w:r>
      <w:proofErr w:type="spellEnd"/>
      <w:r w:rsidR="008B6670">
        <w:rPr>
          <w:rFonts w:ascii="Leelawadee" w:eastAsiaTheme="minorEastAsia" w:hAnsi="Leelawadee" w:cs="Leelawadee"/>
          <w:color w:val="000000" w:themeColor="text1"/>
        </w:rPr>
        <w:t xml:space="preserve"> feel you’re having, and don’t stop taking </w:t>
      </w:r>
      <w:proofErr w:type="gramStart"/>
      <w:r w:rsidR="008B6670">
        <w:rPr>
          <w:rFonts w:ascii="Leelawadee" w:eastAsiaTheme="minorEastAsia" w:hAnsi="Leelawadee" w:cs="Leelawadee"/>
          <w:color w:val="000000" w:themeColor="text1"/>
        </w:rPr>
        <w:t>a medication</w:t>
      </w:r>
      <w:proofErr w:type="gramEnd"/>
      <w:r w:rsidR="008B6670">
        <w:rPr>
          <w:rFonts w:ascii="Leelawadee" w:eastAsiaTheme="minorEastAsia" w:hAnsi="Leelawadee" w:cs="Leelawadee"/>
          <w:color w:val="000000" w:themeColor="text1"/>
        </w:rPr>
        <w:t xml:space="preserve"> without talking to your health care provider.</w:t>
      </w:r>
    </w:p>
    <w:p w14:paraId="4BEBF8B8" w14:textId="77777777" w:rsidR="00107099" w:rsidRDefault="00107099" w:rsidP="00774252">
      <w:pPr>
        <w:pStyle w:val="NoSpacing"/>
        <w:rPr>
          <w:rFonts w:ascii="Leelawadee" w:eastAsiaTheme="minorEastAsia" w:hAnsi="Leelawadee" w:cs="Leelawadee"/>
          <w:color w:val="000000" w:themeColor="text1"/>
        </w:rPr>
      </w:pPr>
    </w:p>
    <w:p w14:paraId="36908864" w14:textId="67AED0F7" w:rsidR="00CA612E" w:rsidRPr="001E1945" w:rsidRDefault="00427AA8" w:rsidP="00315F0E">
      <w:pPr>
        <w:spacing w:line="276" w:lineRule="auto"/>
        <w:rPr>
          <w:rFonts w:ascii="Leelawadee" w:hAnsi="Leelawadee" w:cs="Leelawadee"/>
        </w:rPr>
      </w:pPr>
      <w:r>
        <w:rPr>
          <w:rFonts w:ascii="Leelawadee" w:hAnsi="Leelawadee" w:cs="Leelawadee"/>
        </w:rPr>
        <w:t>I</w:t>
      </w:r>
      <w:r w:rsidRPr="001E1945">
        <w:rPr>
          <w:rFonts w:ascii="Leelawadee" w:hAnsi="Leelawadee" w:cs="Leelawadee"/>
        </w:rPr>
        <w:t xml:space="preserve">f you have experienced </w:t>
      </w:r>
      <w:proofErr w:type="gramStart"/>
      <w:r w:rsidRPr="001E1945">
        <w:rPr>
          <w:rFonts w:ascii="Leelawadee" w:hAnsi="Leelawadee" w:cs="Leelawadee"/>
        </w:rPr>
        <w:t>a fall</w:t>
      </w:r>
      <w:proofErr w:type="gramEnd"/>
      <w:r w:rsidRPr="001E1945">
        <w:rPr>
          <w:rFonts w:ascii="Leelawadee" w:hAnsi="Leelawadee" w:cs="Leelawadee"/>
        </w:rPr>
        <w:t>, you’re not alone.</w:t>
      </w:r>
      <w:r w:rsidRPr="001E1945">
        <w:rPr>
          <w:rStyle w:val="normaltextrun"/>
          <w:rFonts w:ascii="Leelawadee" w:hAnsi="Leelawadee" w:cs="Leelawadee"/>
          <w:color w:val="000000" w:themeColor="text1"/>
        </w:rPr>
        <w:t xml:space="preserve"> According to the Centers for Disease Control and Prevention (CDC), more than 1 in 4 older adults (ages 65+) have a fall each year</w:t>
      </w:r>
      <w:r>
        <w:rPr>
          <w:rStyle w:val="normaltextrun"/>
          <w:rFonts w:ascii="Leelawadee" w:hAnsi="Leelawadee" w:cs="Leelawadee"/>
          <w:color w:val="000000" w:themeColor="text1"/>
        </w:rPr>
        <w:t xml:space="preserve">. </w:t>
      </w:r>
      <w:r w:rsidR="002E72C2" w:rsidRPr="001E1945">
        <w:rPr>
          <w:rFonts w:ascii="Leelawadee" w:eastAsia="Calibri" w:hAnsi="Leelawadee" w:cs="Leelawadee"/>
          <w:color w:val="000000" w:themeColor="text1"/>
        </w:rPr>
        <w:t>The good news is that while falls are common, they don’t have to be a normal part of aging</w:t>
      </w:r>
      <w:r w:rsidR="00C554C7" w:rsidRPr="001E1945">
        <w:rPr>
          <w:rFonts w:ascii="Leelawadee" w:eastAsia="Calibri" w:hAnsi="Leelawadee" w:cs="Leelawadee"/>
          <w:color w:val="000000" w:themeColor="text1"/>
        </w:rPr>
        <w:t xml:space="preserve">! </w:t>
      </w:r>
      <w:r w:rsidR="00EA029A">
        <w:rPr>
          <w:rFonts w:ascii="Leelawadee" w:eastAsia="Calibri" w:hAnsi="Leelawadee" w:cs="Leelawadee"/>
          <w:color w:val="000000" w:themeColor="text1"/>
        </w:rPr>
        <w:t xml:space="preserve">The Falls Free Wisconsin Coalition’s interactive website, </w:t>
      </w:r>
      <w:hyperlink r:id="rId11" w:history="1">
        <w:r w:rsidR="00763388" w:rsidRPr="004764BA">
          <w:rPr>
            <w:rStyle w:val="Hyperlink"/>
            <w:rFonts w:ascii="Leelawadee" w:eastAsia="Calibri" w:hAnsi="Leelawadee" w:cs="Leelawadee"/>
            <w:b/>
            <w:bCs/>
          </w:rPr>
          <w:t>FallsFreeWI.org</w:t>
        </w:r>
      </w:hyperlink>
      <w:r w:rsidR="00EA029A">
        <w:t>,</w:t>
      </w:r>
      <w:r w:rsidR="00763388">
        <w:t xml:space="preserve"> </w:t>
      </w:r>
      <w:r w:rsidR="00763388">
        <w:rPr>
          <w:rFonts w:ascii="Leelawadee" w:eastAsia="Calibri" w:hAnsi="Leelawadee" w:cs="Leelawadee"/>
          <w:color w:val="000000" w:themeColor="text1"/>
        </w:rPr>
        <w:t xml:space="preserve">has </w:t>
      </w:r>
      <w:r w:rsidR="00614ED1">
        <w:rPr>
          <w:rFonts w:ascii="Leelawadee" w:eastAsia="Calibri" w:hAnsi="Leelawadee" w:cs="Leelawadee"/>
          <w:color w:val="000000" w:themeColor="text1"/>
        </w:rPr>
        <w:t>additional information about medication management</w:t>
      </w:r>
      <w:r w:rsidR="00614ED1">
        <w:rPr>
          <w:rFonts w:ascii="Leelawadee" w:eastAsia="Calibri" w:hAnsi="Leelawadee" w:cs="Leelawadee"/>
          <w:color w:val="000000" w:themeColor="text1"/>
        </w:rPr>
        <w:t xml:space="preserve">, </w:t>
      </w:r>
      <w:r w:rsidR="00763388">
        <w:rPr>
          <w:rFonts w:ascii="Leelawadee" w:eastAsia="Calibri" w:hAnsi="Leelawadee" w:cs="Leelawadee"/>
          <w:color w:val="000000" w:themeColor="text1"/>
        </w:rPr>
        <w:t>examples of simple balance and strength exercises that can be practiced at home,</w:t>
      </w:r>
      <w:r w:rsidR="00EA029A">
        <w:rPr>
          <w:rFonts w:ascii="Leelawadee" w:eastAsia="Calibri" w:hAnsi="Leelawadee" w:cs="Leelawadee"/>
          <w:color w:val="000000" w:themeColor="text1"/>
        </w:rPr>
        <w:t xml:space="preserve"> home safety</w:t>
      </w:r>
      <w:r w:rsidR="00BB3279">
        <w:rPr>
          <w:rFonts w:ascii="Leelawadee" w:eastAsia="Calibri" w:hAnsi="Leelawadee" w:cs="Leelawadee"/>
          <w:color w:val="000000" w:themeColor="text1"/>
        </w:rPr>
        <w:t xml:space="preserve"> resources</w:t>
      </w:r>
      <w:r w:rsidR="00EA029A">
        <w:rPr>
          <w:rFonts w:ascii="Leelawadee" w:eastAsia="Calibri" w:hAnsi="Leelawadee" w:cs="Leelawadee"/>
          <w:color w:val="000000" w:themeColor="text1"/>
        </w:rPr>
        <w:t>, vision</w:t>
      </w:r>
      <w:r w:rsidR="00BB3279">
        <w:rPr>
          <w:rFonts w:ascii="Leelawadee" w:eastAsia="Calibri" w:hAnsi="Leelawadee" w:cs="Leelawadee"/>
          <w:color w:val="000000" w:themeColor="text1"/>
        </w:rPr>
        <w:t xml:space="preserve"> and safe</w:t>
      </w:r>
      <w:r w:rsidR="00EA029A">
        <w:rPr>
          <w:rFonts w:ascii="Leelawadee" w:eastAsia="Calibri" w:hAnsi="Leelawadee" w:cs="Leelawadee"/>
          <w:color w:val="000000" w:themeColor="text1"/>
        </w:rPr>
        <w:t xml:space="preserve"> footwear</w:t>
      </w:r>
      <w:r w:rsidR="00BB3279">
        <w:rPr>
          <w:rFonts w:ascii="Leelawadee" w:eastAsia="Calibri" w:hAnsi="Leelawadee" w:cs="Leelawadee"/>
          <w:color w:val="000000" w:themeColor="text1"/>
        </w:rPr>
        <w:t xml:space="preserve"> tips</w:t>
      </w:r>
      <w:r w:rsidR="00EA029A">
        <w:rPr>
          <w:rFonts w:ascii="Leelawadee" w:eastAsia="Calibri" w:hAnsi="Leelawadee" w:cs="Leelawadee"/>
          <w:color w:val="000000" w:themeColor="text1"/>
        </w:rPr>
        <w:t xml:space="preserve">, and </w:t>
      </w:r>
      <w:r w:rsidR="00FF4E0D">
        <w:rPr>
          <w:rFonts w:ascii="Leelawadee" w:eastAsia="Calibri" w:hAnsi="Leelawadee" w:cs="Leelawadee"/>
          <w:color w:val="000000" w:themeColor="text1"/>
        </w:rPr>
        <w:t xml:space="preserve">more so you can </w:t>
      </w:r>
      <w:r w:rsidR="00F92F29">
        <w:rPr>
          <w:rFonts w:ascii="Leelawadee" w:eastAsia="Calibri" w:hAnsi="Leelawadee" w:cs="Leelawadee"/>
          <w:color w:val="000000" w:themeColor="text1"/>
        </w:rPr>
        <w:t xml:space="preserve">take action to </w:t>
      </w:r>
      <w:r w:rsidR="00FF4E0D">
        <w:rPr>
          <w:rFonts w:ascii="Leelawadee" w:eastAsia="Calibri" w:hAnsi="Leelawadee" w:cs="Leelawadee"/>
          <w:color w:val="000000" w:themeColor="text1"/>
        </w:rPr>
        <w:t>stay balanced and prevent falls.</w:t>
      </w:r>
    </w:p>
    <w:p w14:paraId="681C900B" w14:textId="77777777" w:rsidR="004764BA" w:rsidRDefault="004764BA" w:rsidP="004764BA">
      <w:pPr>
        <w:spacing w:line="257" w:lineRule="auto"/>
        <w:rPr>
          <w:rFonts w:ascii="Leelawadee" w:eastAsiaTheme="minorEastAsia" w:hAnsi="Leelawadee" w:cs="Leelawadee"/>
        </w:rPr>
      </w:pPr>
    </w:p>
    <w:p w14:paraId="1456EA41" w14:textId="42D0FA6B" w:rsidR="00516C36" w:rsidRPr="001E1945" w:rsidRDefault="00ED1AA8" w:rsidP="00516C36">
      <w:pPr>
        <w:pStyle w:val="NormalWeb"/>
        <w:spacing w:line="276" w:lineRule="auto"/>
        <w:rPr>
          <w:rFonts w:ascii="Leelawadee" w:eastAsiaTheme="minorEastAsia" w:hAnsi="Leelawadee" w:cs="Leelawadee"/>
          <w:sz w:val="22"/>
          <w:szCs w:val="22"/>
        </w:rPr>
      </w:pPr>
      <w:r w:rsidRPr="001E1945">
        <w:rPr>
          <w:rFonts w:ascii="Leelawadee" w:eastAsiaTheme="minorEastAsia" w:hAnsi="Leelawadee" w:cs="Leelawadee"/>
          <w:sz w:val="22"/>
          <w:szCs w:val="22"/>
        </w:rPr>
        <w:t xml:space="preserve">We’re all </w:t>
      </w:r>
      <w:proofErr w:type="gramStart"/>
      <w:r w:rsidRPr="001E1945">
        <w:rPr>
          <w:rFonts w:ascii="Leelawadee" w:eastAsiaTheme="minorEastAsia" w:hAnsi="Leelawadee" w:cs="Leelawadee"/>
          <w:sz w:val="22"/>
          <w:szCs w:val="22"/>
        </w:rPr>
        <w:t>aging</w:t>
      </w:r>
      <w:proofErr w:type="gramEnd"/>
      <w:r w:rsidR="000A0624" w:rsidRPr="001E1945">
        <w:rPr>
          <w:rFonts w:ascii="Leelawadee" w:eastAsiaTheme="minorEastAsia" w:hAnsi="Leelawadee" w:cs="Leelawadee"/>
          <w:sz w:val="22"/>
          <w:szCs w:val="22"/>
        </w:rPr>
        <w:t xml:space="preserve">. </w:t>
      </w:r>
      <w:r w:rsidRPr="001E1945">
        <w:rPr>
          <w:rFonts w:ascii="Leelawadee" w:eastAsiaTheme="minorEastAsia" w:hAnsi="Leelawadee" w:cs="Leelawadee"/>
          <w:sz w:val="22"/>
          <w:szCs w:val="22"/>
        </w:rPr>
        <w:t>From older adults</w:t>
      </w:r>
      <w:r w:rsidR="00516C36" w:rsidRPr="001E1945">
        <w:rPr>
          <w:rFonts w:ascii="Leelawadee" w:eastAsiaTheme="minorEastAsia" w:hAnsi="Leelawadee" w:cs="Leelawadee"/>
          <w:sz w:val="22"/>
          <w:szCs w:val="22"/>
        </w:rPr>
        <w:t xml:space="preserve"> </w:t>
      </w:r>
      <w:r w:rsidRPr="001E1945">
        <w:rPr>
          <w:rFonts w:ascii="Leelawadee" w:eastAsiaTheme="minorEastAsia" w:hAnsi="Leelawadee" w:cs="Leelawadee"/>
          <w:sz w:val="22"/>
          <w:szCs w:val="22"/>
        </w:rPr>
        <w:t xml:space="preserve">to </w:t>
      </w:r>
      <w:r w:rsidR="00516C36" w:rsidRPr="001E1945">
        <w:rPr>
          <w:rFonts w:ascii="Leelawadee" w:eastAsiaTheme="minorEastAsia" w:hAnsi="Leelawadee" w:cs="Leelawadee"/>
          <w:sz w:val="22"/>
          <w:szCs w:val="22"/>
        </w:rPr>
        <w:t>their families</w:t>
      </w:r>
      <w:r w:rsidRPr="001E1945">
        <w:rPr>
          <w:rFonts w:ascii="Leelawadee" w:eastAsiaTheme="minorEastAsia" w:hAnsi="Leelawadee" w:cs="Leelawadee"/>
          <w:sz w:val="22"/>
          <w:szCs w:val="22"/>
        </w:rPr>
        <w:t xml:space="preserve"> or </w:t>
      </w:r>
      <w:r w:rsidR="00516C36" w:rsidRPr="001E1945">
        <w:rPr>
          <w:rFonts w:ascii="Leelawadee" w:eastAsiaTheme="minorEastAsia" w:hAnsi="Leelawadee" w:cs="Leelawadee"/>
          <w:sz w:val="22"/>
          <w:szCs w:val="22"/>
        </w:rPr>
        <w:t xml:space="preserve">caregivers, and </w:t>
      </w:r>
      <w:r w:rsidR="002143A1" w:rsidRPr="001E1945">
        <w:rPr>
          <w:rFonts w:ascii="Leelawadee" w:eastAsiaTheme="minorEastAsia" w:hAnsi="Leelawadee" w:cs="Leelawadee"/>
          <w:sz w:val="22"/>
          <w:szCs w:val="22"/>
        </w:rPr>
        <w:t>everyone in between</w:t>
      </w:r>
      <w:r w:rsidR="000A0624" w:rsidRPr="001E1945">
        <w:rPr>
          <w:rFonts w:ascii="Leelawadee" w:eastAsiaTheme="minorEastAsia" w:hAnsi="Leelawadee" w:cs="Leelawadee"/>
          <w:sz w:val="22"/>
          <w:szCs w:val="22"/>
        </w:rPr>
        <w:t xml:space="preserve">, </w:t>
      </w:r>
      <w:hyperlink r:id="rId12" w:history="1">
        <w:r w:rsidR="000A0624" w:rsidRPr="001E1945">
          <w:rPr>
            <w:rStyle w:val="Hyperlink"/>
            <w:rFonts w:ascii="Leelawadee" w:eastAsiaTheme="minorEastAsia" w:hAnsi="Leelawadee" w:cs="Leelawadee"/>
            <w:b/>
            <w:bCs/>
            <w:sz w:val="22"/>
            <w:szCs w:val="22"/>
          </w:rPr>
          <w:t>FallsFreeWI.org</w:t>
        </w:r>
      </w:hyperlink>
      <w:r w:rsidR="000A0624" w:rsidRPr="001E1945">
        <w:rPr>
          <w:rFonts w:ascii="Leelawadee" w:eastAsiaTheme="minorEastAsia" w:hAnsi="Leelawadee" w:cs="Leelawadee"/>
          <w:sz w:val="22"/>
          <w:szCs w:val="22"/>
        </w:rPr>
        <w:t xml:space="preserve"> is </w:t>
      </w:r>
      <w:r w:rsidR="00CA612E" w:rsidRPr="001E1945">
        <w:rPr>
          <w:rFonts w:ascii="Leelawadee" w:eastAsiaTheme="minorEastAsia" w:hAnsi="Leelawadee" w:cs="Leelawadee"/>
          <w:sz w:val="22"/>
          <w:szCs w:val="22"/>
        </w:rPr>
        <w:t>your one-stop-shop to age with confidence and prevent falls</w:t>
      </w:r>
      <w:r w:rsidR="00CA612E" w:rsidRPr="00CD6ED9">
        <w:rPr>
          <w:rFonts w:ascii="Leelawadee" w:eastAsiaTheme="minorEastAsia" w:hAnsi="Leelawadee" w:cs="Leelawadee"/>
          <w:sz w:val="22"/>
          <w:szCs w:val="22"/>
        </w:rPr>
        <w:t xml:space="preserve">. </w:t>
      </w:r>
      <w:r w:rsidR="00675720" w:rsidRPr="00675720">
        <w:rPr>
          <w:rFonts w:ascii="Leelawadee" w:eastAsiaTheme="minorEastAsia" w:hAnsi="Leelawadee" w:cs="Leelawadee"/>
          <w:sz w:val="22"/>
          <w:szCs w:val="22"/>
          <w:highlight w:val="yellow"/>
        </w:rPr>
        <w:t>[YOUR ORGANIZATION NAME]</w:t>
      </w:r>
      <w:r w:rsidR="00675720">
        <w:rPr>
          <w:rFonts w:ascii="Leelawadee" w:eastAsiaTheme="minorEastAsia" w:hAnsi="Leelawadee" w:cs="Leelawadee"/>
          <w:sz w:val="22"/>
          <w:szCs w:val="22"/>
        </w:rPr>
        <w:t xml:space="preserve"> encourages you to v</w:t>
      </w:r>
      <w:r w:rsidR="00CA612E" w:rsidRPr="001E1945">
        <w:rPr>
          <w:rFonts w:ascii="Leelawadee" w:eastAsiaTheme="minorEastAsia" w:hAnsi="Leelawadee" w:cs="Leelawadee"/>
          <w:sz w:val="22"/>
          <w:szCs w:val="22"/>
        </w:rPr>
        <w:t xml:space="preserve">isit </w:t>
      </w:r>
      <w:hyperlink r:id="rId13">
        <w:r w:rsidR="00CA612E" w:rsidRPr="001E1945">
          <w:rPr>
            <w:rStyle w:val="Hyperlink"/>
            <w:rFonts w:ascii="Leelawadee" w:eastAsiaTheme="minorEastAsia" w:hAnsi="Leelawadee" w:cs="Leelawadee"/>
            <w:b/>
            <w:bCs/>
            <w:sz w:val="22"/>
            <w:szCs w:val="22"/>
          </w:rPr>
          <w:t>FallsFreeWI.org</w:t>
        </w:r>
      </w:hyperlink>
      <w:r w:rsidR="00CA612E" w:rsidRPr="001E1945">
        <w:rPr>
          <w:rFonts w:ascii="Leelawadee" w:eastAsiaTheme="minorEastAsia" w:hAnsi="Leelawadee" w:cs="Leelawadee"/>
          <w:sz w:val="22"/>
          <w:szCs w:val="22"/>
        </w:rPr>
        <w:t xml:space="preserve"> today</w:t>
      </w:r>
      <w:r w:rsidR="009A46DC">
        <w:rPr>
          <w:rFonts w:ascii="Leelawadee" w:eastAsiaTheme="minorEastAsia" w:hAnsi="Leelawadee" w:cs="Leelawadee"/>
          <w:sz w:val="22"/>
          <w:szCs w:val="22"/>
        </w:rPr>
        <w:t xml:space="preserve"> and take action to stay safe and independent!</w:t>
      </w:r>
    </w:p>
    <w:p w14:paraId="381D23D2" w14:textId="77777777" w:rsidR="000D3242" w:rsidRPr="001E1945" w:rsidRDefault="000D3242" w:rsidP="008A21A8">
      <w:pPr>
        <w:pStyle w:val="NormalWeb"/>
        <w:shd w:val="clear" w:color="auto" w:fill="FFFFFF"/>
        <w:spacing w:line="276" w:lineRule="auto"/>
        <w:rPr>
          <w:rFonts w:ascii="Leelawadee" w:eastAsia="Times New Roman" w:hAnsi="Leelawadee" w:cs="Leelawadee"/>
          <w:sz w:val="22"/>
          <w:szCs w:val="22"/>
        </w:rPr>
      </w:pPr>
    </w:p>
    <w:bookmarkEnd w:id="0"/>
    <w:p w14:paraId="327C63F7" w14:textId="3A18F749" w:rsidR="000D3242" w:rsidRPr="000D3242" w:rsidRDefault="000D3242" w:rsidP="6C773A75">
      <w:pPr>
        <w:spacing w:line="276" w:lineRule="auto"/>
        <w:jc w:val="center"/>
        <w:rPr>
          <w:rFonts w:ascii="Leelawadee" w:hAnsi="Leelawadee" w:cs="Leelawadee"/>
        </w:rPr>
      </w:pPr>
      <w:r w:rsidRPr="6C773A75">
        <w:rPr>
          <w:rFonts w:ascii="Leelawadee" w:hAnsi="Leelawadee" w:cs="Leelawadee"/>
        </w:rPr>
        <w:t># # #</w:t>
      </w:r>
    </w:p>
    <w:sectPr w:rsidR="000D3242" w:rsidRPr="000D3242" w:rsidSect="00614ED1">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F0DC8" w14:textId="77777777" w:rsidR="0000230B" w:rsidRDefault="0000230B" w:rsidP="0011424F">
      <w:r>
        <w:separator/>
      </w:r>
    </w:p>
  </w:endnote>
  <w:endnote w:type="continuationSeparator" w:id="0">
    <w:p w14:paraId="6CAB7D21" w14:textId="77777777" w:rsidR="0000230B" w:rsidRDefault="0000230B" w:rsidP="0011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eelawadee">
    <w:panose1 w:val="020B0502040204020203"/>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D4DCB" w14:textId="77777777" w:rsidR="0000230B" w:rsidRDefault="0000230B" w:rsidP="0011424F">
      <w:r>
        <w:separator/>
      </w:r>
    </w:p>
  </w:footnote>
  <w:footnote w:type="continuationSeparator" w:id="0">
    <w:p w14:paraId="158BB516" w14:textId="77777777" w:rsidR="0000230B" w:rsidRDefault="0000230B" w:rsidP="00114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C1C2" w14:textId="74B42681" w:rsidR="003E4697" w:rsidRDefault="00762C74" w:rsidP="00762C74">
    <w:pPr>
      <w:pStyle w:val="Header"/>
      <w:jc w:val="right"/>
    </w:pPr>
    <w:r>
      <w:rPr>
        <w:noProof/>
      </w:rPr>
      <w:drawing>
        <wp:inline distT="0" distB="0" distL="0" distR="0" wp14:anchorId="4827CC8E" wp14:editId="39DF2E11">
          <wp:extent cx="1063009" cy="815340"/>
          <wp:effectExtent l="0" t="0" r="0" b="3810"/>
          <wp:docPr id="713629630" name="Picture 713629630"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n it&#10;&#10;Description automatically generated"/>
                  <pic:cNvPicPr/>
                </pic:nvPicPr>
                <pic:blipFill rotWithShape="1">
                  <a:blip r:embed="rId1">
                    <a:extLst>
                      <a:ext uri="{28A0092B-C50C-407E-A947-70E740481C1C}">
                        <a14:useLocalDpi xmlns:a14="http://schemas.microsoft.com/office/drawing/2010/main" val="0"/>
                      </a:ext>
                    </a:extLst>
                  </a:blip>
                  <a:srcRect t="6598" b="16701"/>
                  <a:stretch/>
                </pic:blipFill>
                <pic:spPr bwMode="auto">
                  <a:xfrm>
                    <a:off x="0" y="0"/>
                    <a:ext cx="1077839" cy="826715"/>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1F70AC8" wp14:editId="3D6574DF">
          <wp:extent cx="1085088" cy="813816"/>
          <wp:effectExtent l="0" t="0" r="1270" b="5715"/>
          <wp:docPr id="1066190437" name="Picture 2" descr="A logo with green letters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01922" name="Picture 2" descr="A logo with green letters and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85088" cy="8138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08B4"/>
    <w:multiLevelType w:val="hybridMultilevel"/>
    <w:tmpl w:val="C33A450A"/>
    <w:lvl w:ilvl="0" w:tplc="8440302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E4728"/>
    <w:multiLevelType w:val="hybridMultilevel"/>
    <w:tmpl w:val="188AC7C4"/>
    <w:lvl w:ilvl="0" w:tplc="F02EBF86">
      <w:numFmt w:val="bullet"/>
      <w:lvlText w:val="-"/>
      <w:lvlJc w:val="left"/>
      <w:pPr>
        <w:ind w:left="720" w:hanging="360"/>
      </w:pPr>
      <w:rPr>
        <w:rFonts w:ascii="Calibri Light" w:eastAsia="Times New Roman"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E753DE"/>
    <w:multiLevelType w:val="hybridMultilevel"/>
    <w:tmpl w:val="8526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C0DEA0"/>
    <w:multiLevelType w:val="hybridMultilevel"/>
    <w:tmpl w:val="D8FE483A"/>
    <w:lvl w:ilvl="0" w:tplc="5CC448AA">
      <w:start w:val="1"/>
      <w:numFmt w:val="bullet"/>
      <w:lvlText w:val=""/>
      <w:lvlJc w:val="left"/>
      <w:pPr>
        <w:ind w:left="720" w:hanging="360"/>
      </w:pPr>
      <w:rPr>
        <w:rFonts w:ascii="Symbol" w:hAnsi="Symbol" w:hint="default"/>
      </w:rPr>
    </w:lvl>
    <w:lvl w:ilvl="1" w:tplc="31C6E690">
      <w:start w:val="1"/>
      <w:numFmt w:val="bullet"/>
      <w:lvlText w:val="o"/>
      <w:lvlJc w:val="left"/>
      <w:pPr>
        <w:ind w:left="1440" w:hanging="360"/>
      </w:pPr>
      <w:rPr>
        <w:rFonts w:ascii="Courier New" w:hAnsi="Courier New" w:hint="default"/>
      </w:rPr>
    </w:lvl>
    <w:lvl w:ilvl="2" w:tplc="C28CF5CC">
      <w:start w:val="1"/>
      <w:numFmt w:val="bullet"/>
      <w:lvlText w:val=""/>
      <w:lvlJc w:val="left"/>
      <w:pPr>
        <w:ind w:left="2160" w:hanging="360"/>
      </w:pPr>
      <w:rPr>
        <w:rFonts w:ascii="Wingdings" w:hAnsi="Wingdings" w:hint="default"/>
      </w:rPr>
    </w:lvl>
    <w:lvl w:ilvl="3" w:tplc="3ED6ED1C">
      <w:start w:val="1"/>
      <w:numFmt w:val="bullet"/>
      <w:lvlText w:val=""/>
      <w:lvlJc w:val="left"/>
      <w:pPr>
        <w:ind w:left="2880" w:hanging="360"/>
      </w:pPr>
      <w:rPr>
        <w:rFonts w:ascii="Symbol" w:hAnsi="Symbol" w:hint="default"/>
      </w:rPr>
    </w:lvl>
    <w:lvl w:ilvl="4" w:tplc="039CE71E">
      <w:start w:val="1"/>
      <w:numFmt w:val="bullet"/>
      <w:lvlText w:val="o"/>
      <w:lvlJc w:val="left"/>
      <w:pPr>
        <w:ind w:left="3600" w:hanging="360"/>
      </w:pPr>
      <w:rPr>
        <w:rFonts w:ascii="Courier New" w:hAnsi="Courier New" w:hint="default"/>
      </w:rPr>
    </w:lvl>
    <w:lvl w:ilvl="5" w:tplc="20001D46">
      <w:start w:val="1"/>
      <w:numFmt w:val="bullet"/>
      <w:lvlText w:val=""/>
      <w:lvlJc w:val="left"/>
      <w:pPr>
        <w:ind w:left="4320" w:hanging="360"/>
      </w:pPr>
      <w:rPr>
        <w:rFonts w:ascii="Wingdings" w:hAnsi="Wingdings" w:hint="default"/>
      </w:rPr>
    </w:lvl>
    <w:lvl w:ilvl="6" w:tplc="8AC08080">
      <w:start w:val="1"/>
      <w:numFmt w:val="bullet"/>
      <w:lvlText w:val=""/>
      <w:lvlJc w:val="left"/>
      <w:pPr>
        <w:ind w:left="5040" w:hanging="360"/>
      </w:pPr>
      <w:rPr>
        <w:rFonts w:ascii="Symbol" w:hAnsi="Symbol" w:hint="default"/>
      </w:rPr>
    </w:lvl>
    <w:lvl w:ilvl="7" w:tplc="12E8A53C">
      <w:start w:val="1"/>
      <w:numFmt w:val="bullet"/>
      <w:lvlText w:val="o"/>
      <w:lvlJc w:val="left"/>
      <w:pPr>
        <w:ind w:left="5760" w:hanging="360"/>
      </w:pPr>
      <w:rPr>
        <w:rFonts w:ascii="Courier New" w:hAnsi="Courier New" w:hint="default"/>
      </w:rPr>
    </w:lvl>
    <w:lvl w:ilvl="8" w:tplc="99DABCFE">
      <w:start w:val="1"/>
      <w:numFmt w:val="bullet"/>
      <w:lvlText w:val=""/>
      <w:lvlJc w:val="left"/>
      <w:pPr>
        <w:ind w:left="6480" w:hanging="360"/>
      </w:pPr>
      <w:rPr>
        <w:rFonts w:ascii="Wingdings" w:hAnsi="Wingdings" w:hint="default"/>
      </w:rPr>
    </w:lvl>
  </w:abstractNum>
  <w:abstractNum w:abstractNumId="4" w15:restartNumberingAfterBreak="0">
    <w:nsid w:val="608353C3"/>
    <w:multiLevelType w:val="hybridMultilevel"/>
    <w:tmpl w:val="6BF2A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D40FA8"/>
    <w:multiLevelType w:val="hybridMultilevel"/>
    <w:tmpl w:val="48FE88E6"/>
    <w:lvl w:ilvl="0" w:tplc="62664014">
      <w:start w:val="1"/>
      <w:numFmt w:val="bullet"/>
      <w:lvlText w:val=""/>
      <w:lvlJc w:val="left"/>
      <w:pPr>
        <w:ind w:left="720" w:hanging="360"/>
      </w:pPr>
      <w:rPr>
        <w:rFonts w:ascii="Symbol" w:hAnsi="Symbol" w:hint="default"/>
      </w:rPr>
    </w:lvl>
    <w:lvl w:ilvl="1" w:tplc="B19A0822">
      <w:start w:val="1"/>
      <w:numFmt w:val="bullet"/>
      <w:lvlText w:val="o"/>
      <w:lvlJc w:val="left"/>
      <w:pPr>
        <w:ind w:left="1440" w:hanging="360"/>
      </w:pPr>
      <w:rPr>
        <w:rFonts w:ascii="Courier New" w:hAnsi="Courier New" w:hint="default"/>
      </w:rPr>
    </w:lvl>
    <w:lvl w:ilvl="2" w:tplc="7B1C705A">
      <w:start w:val="1"/>
      <w:numFmt w:val="bullet"/>
      <w:lvlText w:val=""/>
      <w:lvlJc w:val="left"/>
      <w:pPr>
        <w:ind w:left="2160" w:hanging="360"/>
      </w:pPr>
      <w:rPr>
        <w:rFonts w:ascii="Wingdings" w:hAnsi="Wingdings" w:hint="default"/>
      </w:rPr>
    </w:lvl>
    <w:lvl w:ilvl="3" w:tplc="8DEAF0D2">
      <w:start w:val="1"/>
      <w:numFmt w:val="bullet"/>
      <w:lvlText w:val=""/>
      <w:lvlJc w:val="left"/>
      <w:pPr>
        <w:ind w:left="2880" w:hanging="360"/>
      </w:pPr>
      <w:rPr>
        <w:rFonts w:ascii="Symbol" w:hAnsi="Symbol" w:hint="default"/>
      </w:rPr>
    </w:lvl>
    <w:lvl w:ilvl="4" w:tplc="2FA63AB4">
      <w:start w:val="1"/>
      <w:numFmt w:val="bullet"/>
      <w:lvlText w:val="o"/>
      <w:lvlJc w:val="left"/>
      <w:pPr>
        <w:ind w:left="3600" w:hanging="360"/>
      </w:pPr>
      <w:rPr>
        <w:rFonts w:ascii="Courier New" w:hAnsi="Courier New" w:hint="default"/>
      </w:rPr>
    </w:lvl>
    <w:lvl w:ilvl="5" w:tplc="731A3A3E">
      <w:start w:val="1"/>
      <w:numFmt w:val="bullet"/>
      <w:lvlText w:val=""/>
      <w:lvlJc w:val="left"/>
      <w:pPr>
        <w:ind w:left="4320" w:hanging="360"/>
      </w:pPr>
      <w:rPr>
        <w:rFonts w:ascii="Wingdings" w:hAnsi="Wingdings" w:hint="default"/>
      </w:rPr>
    </w:lvl>
    <w:lvl w:ilvl="6" w:tplc="EE48C33E">
      <w:start w:val="1"/>
      <w:numFmt w:val="bullet"/>
      <w:lvlText w:val=""/>
      <w:lvlJc w:val="left"/>
      <w:pPr>
        <w:ind w:left="5040" w:hanging="360"/>
      </w:pPr>
      <w:rPr>
        <w:rFonts w:ascii="Symbol" w:hAnsi="Symbol" w:hint="default"/>
      </w:rPr>
    </w:lvl>
    <w:lvl w:ilvl="7" w:tplc="9B0ECF28">
      <w:start w:val="1"/>
      <w:numFmt w:val="bullet"/>
      <w:lvlText w:val="o"/>
      <w:lvlJc w:val="left"/>
      <w:pPr>
        <w:ind w:left="5760" w:hanging="360"/>
      </w:pPr>
      <w:rPr>
        <w:rFonts w:ascii="Courier New" w:hAnsi="Courier New" w:hint="default"/>
      </w:rPr>
    </w:lvl>
    <w:lvl w:ilvl="8" w:tplc="D688B1E8">
      <w:start w:val="1"/>
      <w:numFmt w:val="bullet"/>
      <w:lvlText w:val=""/>
      <w:lvlJc w:val="left"/>
      <w:pPr>
        <w:ind w:left="6480" w:hanging="360"/>
      </w:pPr>
      <w:rPr>
        <w:rFonts w:ascii="Wingdings" w:hAnsi="Wingdings" w:hint="default"/>
      </w:rPr>
    </w:lvl>
  </w:abstractNum>
  <w:abstractNum w:abstractNumId="6" w15:restartNumberingAfterBreak="0">
    <w:nsid w:val="6CAB2F48"/>
    <w:multiLevelType w:val="hybridMultilevel"/>
    <w:tmpl w:val="5830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728751">
    <w:abstractNumId w:val="3"/>
  </w:num>
  <w:num w:numId="2" w16cid:durableId="88939053">
    <w:abstractNumId w:val="5"/>
  </w:num>
  <w:num w:numId="3" w16cid:durableId="950892249">
    <w:abstractNumId w:val="1"/>
  </w:num>
  <w:num w:numId="4" w16cid:durableId="771436674">
    <w:abstractNumId w:val="0"/>
  </w:num>
  <w:num w:numId="5" w16cid:durableId="2133739827">
    <w:abstractNumId w:val="4"/>
  </w:num>
  <w:num w:numId="6" w16cid:durableId="509102173">
    <w:abstractNumId w:val="6"/>
  </w:num>
  <w:num w:numId="7" w16cid:durableId="262110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568"/>
    <w:rsid w:val="0000230B"/>
    <w:rsid w:val="00053CE9"/>
    <w:rsid w:val="00063EF7"/>
    <w:rsid w:val="0008372C"/>
    <w:rsid w:val="00093743"/>
    <w:rsid w:val="000A0624"/>
    <w:rsid w:val="000B3737"/>
    <w:rsid w:val="000D12CF"/>
    <w:rsid w:val="000D3242"/>
    <w:rsid w:val="000F0060"/>
    <w:rsid w:val="000F139A"/>
    <w:rsid w:val="00102770"/>
    <w:rsid w:val="0010598C"/>
    <w:rsid w:val="00107099"/>
    <w:rsid w:val="0011424F"/>
    <w:rsid w:val="00122E61"/>
    <w:rsid w:val="0012506F"/>
    <w:rsid w:val="00135BB7"/>
    <w:rsid w:val="00136820"/>
    <w:rsid w:val="0015214B"/>
    <w:rsid w:val="00181DCA"/>
    <w:rsid w:val="001820E1"/>
    <w:rsid w:val="001B13DC"/>
    <w:rsid w:val="001B2A87"/>
    <w:rsid w:val="001B7C40"/>
    <w:rsid w:val="001D4AA7"/>
    <w:rsid w:val="001E10C1"/>
    <w:rsid w:val="001E1945"/>
    <w:rsid w:val="001E258A"/>
    <w:rsid w:val="00200151"/>
    <w:rsid w:val="002143A1"/>
    <w:rsid w:val="00272CD0"/>
    <w:rsid w:val="002956B8"/>
    <w:rsid w:val="002A1F6A"/>
    <w:rsid w:val="002B350C"/>
    <w:rsid w:val="002B5C19"/>
    <w:rsid w:val="002C0E13"/>
    <w:rsid w:val="002D5A49"/>
    <w:rsid w:val="002D6F8E"/>
    <w:rsid w:val="002E02E0"/>
    <w:rsid w:val="002E301A"/>
    <w:rsid w:val="002E72C2"/>
    <w:rsid w:val="002F11D9"/>
    <w:rsid w:val="002F17D2"/>
    <w:rsid w:val="002F7C8F"/>
    <w:rsid w:val="00310871"/>
    <w:rsid w:val="00315F0E"/>
    <w:rsid w:val="00320313"/>
    <w:rsid w:val="0032710B"/>
    <w:rsid w:val="003512C6"/>
    <w:rsid w:val="00361959"/>
    <w:rsid w:val="00382286"/>
    <w:rsid w:val="003A06ED"/>
    <w:rsid w:val="003E4697"/>
    <w:rsid w:val="003F66EC"/>
    <w:rsid w:val="00407F73"/>
    <w:rsid w:val="004104D3"/>
    <w:rsid w:val="00415E0E"/>
    <w:rsid w:val="00427AA8"/>
    <w:rsid w:val="00450F09"/>
    <w:rsid w:val="0046151D"/>
    <w:rsid w:val="00472D53"/>
    <w:rsid w:val="004764BA"/>
    <w:rsid w:val="00493C01"/>
    <w:rsid w:val="004A1E7D"/>
    <w:rsid w:val="004B1014"/>
    <w:rsid w:val="004D612A"/>
    <w:rsid w:val="004F22E3"/>
    <w:rsid w:val="004F2BE3"/>
    <w:rsid w:val="005011B6"/>
    <w:rsid w:val="00506AE6"/>
    <w:rsid w:val="00512478"/>
    <w:rsid w:val="005148F3"/>
    <w:rsid w:val="00515C06"/>
    <w:rsid w:val="00516C36"/>
    <w:rsid w:val="00523698"/>
    <w:rsid w:val="00526115"/>
    <w:rsid w:val="00530ADE"/>
    <w:rsid w:val="005347DB"/>
    <w:rsid w:val="00537A3A"/>
    <w:rsid w:val="00551F85"/>
    <w:rsid w:val="00564FE7"/>
    <w:rsid w:val="005A5A08"/>
    <w:rsid w:val="005A5FC5"/>
    <w:rsid w:val="005B4286"/>
    <w:rsid w:val="005C102C"/>
    <w:rsid w:val="005C584A"/>
    <w:rsid w:val="005D0ED0"/>
    <w:rsid w:val="0060223A"/>
    <w:rsid w:val="00605B26"/>
    <w:rsid w:val="00614ED1"/>
    <w:rsid w:val="00645249"/>
    <w:rsid w:val="00650074"/>
    <w:rsid w:val="00657143"/>
    <w:rsid w:val="00675720"/>
    <w:rsid w:val="00682548"/>
    <w:rsid w:val="00685662"/>
    <w:rsid w:val="006B15C9"/>
    <w:rsid w:val="006C2651"/>
    <w:rsid w:val="006C3C90"/>
    <w:rsid w:val="006C6043"/>
    <w:rsid w:val="006D18BC"/>
    <w:rsid w:val="006E64E3"/>
    <w:rsid w:val="006E6B3F"/>
    <w:rsid w:val="00704BB7"/>
    <w:rsid w:val="007111D7"/>
    <w:rsid w:val="00711F4D"/>
    <w:rsid w:val="00712511"/>
    <w:rsid w:val="00716D75"/>
    <w:rsid w:val="00724244"/>
    <w:rsid w:val="00742716"/>
    <w:rsid w:val="00746D53"/>
    <w:rsid w:val="007526E1"/>
    <w:rsid w:val="007562A8"/>
    <w:rsid w:val="00760D4F"/>
    <w:rsid w:val="00762C74"/>
    <w:rsid w:val="00763388"/>
    <w:rsid w:val="00763517"/>
    <w:rsid w:val="00764264"/>
    <w:rsid w:val="00774252"/>
    <w:rsid w:val="007A7468"/>
    <w:rsid w:val="007B4815"/>
    <w:rsid w:val="007C2425"/>
    <w:rsid w:val="00817032"/>
    <w:rsid w:val="0081952F"/>
    <w:rsid w:val="008541D5"/>
    <w:rsid w:val="00854BD7"/>
    <w:rsid w:val="00892617"/>
    <w:rsid w:val="008967AA"/>
    <w:rsid w:val="008A21A8"/>
    <w:rsid w:val="008B06D9"/>
    <w:rsid w:val="008B2DEB"/>
    <w:rsid w:val="008B6670"/>
    <w:rsid w:val="008C5DF5"/>
    <w:rsid w:val="008D0E93"/>
    <w:rsid w:val="00905557"/>
    <w:rsid w:val="00921D68"/>
    <w:rsid w:val="00934712"/>
    <w:rsid w:val="00973197"/>
    <w:rsid w:val="00973666"/>
    <w:rsid w:val="00977097"/>
    <w:rsid w:val="00992270"/>
    <w:rsid w:val="009A0F73"/>
    <w:rsid w:val="009A2F69"/>
    <w:rsid w:val="009A46DC"/>
    <w:rsid w:val="009B6EFB"/>
    <w:rsid w:val="009C20B0"/>
    <w:rsid w:val="009F5063"/>
    <w:rsid w:val="009F6D56"/>
    <w:rsid w:val="00A05507"/>
    <w:rsid w:val="00A413C4"/>
    <w:rsid w:val="00A507D1"/>
    <w:rsid w:val="00A508B1"/>
    <w:rsid w:val="00A572DA"/>
    <w:rsid w:val="00A66946"/>
    <w:rsid w:val="00A738F6"/>
    <w:rsid w:val="00A84D6F"/>
    <w:rsid w:val="00A93655"/>
    <w:rsid w:val="00AA2841"/>
    <w:rsid w:val="00AE0779"/>
    <w:rsid w:val="00AE3568"/>
    <w:rsid w:val="00AF4D09"/>
    <w:rsid w:val="00B26405"/>
    <w:rsid w:val="00B86CF2"/>
    <w:rsid w:val="00B935B7"/>
    <w:rsid w:val="00B97FDF"/>
    <w:rsid w:val="00BB0C88"/>
    <w:rsid w:val="00BB3279"/>
    <w:rsid w:val="00BD17DB"/>
    <w:rsid w:val="00BF048C"/>
    <w:rsid w:val="00C13009"/>
    <w:rsid w:val="00C432AD"/>
    <w:rsid w:val="00C50A56"/>
    <w:rsid w:val="00C554C7"/>
    <w:rsid w:val="00C57499"/>
    <w:rsid w:val="00C620C8"/>
    <w:rsid w:val="00C85C59"/>
    <w:rsid w:val="00CA449E"/>
    <w:rsid w:val="00CA612E"/>
    <w:rsid w:val="00CA6A5F"/>
    <w:rsid w:val="00CB1AC9"/>
    <w:rsid w:val="00CC5DB7"/>
    <w:rsid w:val="00CD02CA"/>
    <w:rsid w:val="00CD6ED9"/>
    <w:rsid w:val="00CF1B72"/>
    <w:rsid w:val="00D053C2"/>
    <w:rsid w:val="00D337FE"/>
    <w:rsid w:val="00D57AB0"/>
    <w:rsid w:val="00D6458C"/>
    <w:rsid w:val="00D6648B"/>
    <w:rsid w:val="00D80A5D"/>
    <w:rsid w:val="00DB39D2"/>
    <w:rsid w:val="00DE654A"/>
    <w:rsid w:val="00DF48BE"/>
    <w:rsid w:val="00DF792D"/>
    <w:rsid w:val="00E51950"/>
    <w:rsid w:val="00E53EF9"/>
    <w:rsid w:val="00E70925"/>
    <w:rsid w:val="00E7769F"/>
    <w:rsid w:val="00E853C3"/>
    <w:rsid w:val="00E86648"/>
    <w:rsid w:val="00EA029A"/>
    <w:rsid w:val="00EA2599"/>
    <w:rsid w:val="00EA27A8"/>
    <w:rsid w:val="00EC2868"/>
    <w:rsid w:val="00EC37EA"/>
    <w:rsid w:val="00EC63DB"/>
    <w:rsid w:val="00ED1AA8"/>
    <w:rsid w:val="00EE3D53"/>
    <w:rsid w:val="00EF3732"/>
    <w:rsid w:val="00F04AEE"/>
    <w:rsid w:val="00F22210"/>
    <w:rsid w:val="00F31C63"/>
    <w:rsid w:val="00F71B8F"/>
    <w:rsid w:val="00F825E4"/>
    <w:rsid w:val="00F84AD5"/>
    <w:rsid w:val="00F92F29"/>
    <w:rsid w:val="00F9457A"/>
    <w:rsid w:val="00F95B46"/>
    <w:rsid w:val="00F97C9E"/>
    <w:rsid w:val="00FA00BF"/>
    <w:rsid w:val="00FA3034"/>
    <w:rsid w:val="00FA6A9E"/>
    <w:rsid w:val="00FC653F"/>
    <w:rsid w:val="00FC7122"/>
    <w:rsid w:val="00FD4B05"/>
    <w:rsid w:val="00FF4E0D"/>
    <w:rsid w:val="00FF5288"/>
    <w:rsid w:val="01769093"/>
    <w:rsid w:val="017D7A4B"/>
    <w:rsid w:val="02746666"/>
    <w:rsid w:val="057AA24A"/>
    <w:rsid w:val="05CB59F5"/>
    <w:rsid w:val="05E08A94"/>
    <w:rsid w:val="06DBF311"/>
    <w:rsid w:val="0841CB31"/>
    <w:rsid w:val="08EB9993"/>
    <w:rsid w:val="0C6A604A"/>
    <w:rsid w:val="0D5AC352"/>
    <w:rsid w:val="0E76E823"/>
    <w:rsid w:val="0FFCE6B7"/>
    <w:rsid w:val="103D5C1B"/>
    <w:rsid w:val="1474D260"/>
    <w:rsid w:val="15E37A4E"/>
    <w:rsid w:val="1837EB9B"/>
    <w:rsid w:val="18A574BC"/>
    <w:rsid w:val="18E9B06D"/>
    <w:rsid w:val="1AC9B7E0"/>
    <w:rsid w:val="1B27A782"/>
    <w:rsid w:val="1BDF6165"/>
    <w:rsid w:val="1C89A0E4"/>
    <w:rsid w:val="1E2FAB7F"/>
    <w:rsid w:val="1E84EE54"/>
    <w:rsid w:val="21D7085C"/>
    <w:rsid w:val="22335903"/>
    <w:rsid w:val="226BD90C"/>
    <w:rsid w:val="25043AF7"/>
    <w:rsid w:val="2545A423"/>
    <w:rsid w:val="26A702AD"/>
    <w:rsid w:val="2727D0CF"/>
    <w:rsid w:val="27CA8472"/>
    <w:rsid w:val="2877845C"/>
    <w:rsid w:val="2AC4C92F"/>
    <w:rsid w:val="2AF6BF55"/>
    <w:rsid w:val="2B3D8BE8"/>
    <w:rsid w:val="2B724380"/>
    <w:rsid w:val="2CF64FE9"/>
    <w:rsid w:val="2EAE4F03"/>
    <w:rsid w:val="2EBAD20F"/>
    <w:rsid w:val="30D92397"/>
    <w:rsid w:val="315D30D7"/>
    <w:rsid w:val="317BEBD7"/>
    <w:rsid w:val="32B3A5AC"/>
    <w:rsid w:val="32C6E649"/>
    <w:rsid w:val="3375E6D0"/>
    <w:rsid w:val="3396040E"/>
    <w:rsid w:val="33AF7ED0"/>
    <w:rsid w:val="3494D199"/>
    <w:rsid w:val="34D27375"/>
    <w:rsid w:val="3564D493"/>
    <w:rsid w:val="36F77965"/>
    <w:rsid w:val="389609EE"/>
    <w:rsid w:val="39130BB2"/>
    <w:rsid w:val="3918D4DE"/>
    <w:rsid w:val="396842BC"/>
    <w:rsid w:val="3A2D100E"/>
    <w:rsid w:val="3AE966AF"/>
    <w:rsid w:val="3AF147A9"/>
    <w:rsid w:val="3B04131D"/>
    <w:rsid w:val="3D7D7A04"/>
    <w:rsid w:val="3F295BF0"/>
    <w:rsid w:val="3FD78440"/>
    <w:rsid w:val="40009FD1"/>
    <w:rsid w:val="4392CEC3"/>
    <w:rsid w:val="44E1BD69"/>
    <w:rsid w:val="4790337B"/>
    <w:rsid w:val="4869E4FD"/>
    <w:rsid w:val="487EC8F1"/>
    <w:rsid w:val="4A703ADD"/>
    <w:rsid w:val="4BBCC241"/>
    <w:rsid w:val="4C7D906B"/>
    <w:rsid w:val="4D8F1DCD"/>
    <w:rsid w:val="4DF40427"/>
    <w:rsid w:val="4E5D2449"/>
    <w:rsid w:val="4E9D4C63"/>
    <w:rsid w:val="4ED07B61"/>
    <w:rsid w:val="4FFD9B3E"/>
    <w:rsid w:val="5035046E"/>
    <w:rsid w:val="50A3CD18"/>
    <w:rsid w:val="5186B0FE"/>
    <w:rsid w:val="51CA80CF"/>
    <w:rsid w:val="524588BC"/>
    <w:rsid w:val="54BB9719"/>
    <w:rsid w:val="553C94FB"/>
    <w:rsid w:val="555A30F1"/>
    <w:rsid w:val="557D1FD9"/>
    <w:rsid w:val="560F7B9A"/>
    <w:rsid w:val="56BA1D56"/>
    <w:rsid w:val="58A332CF"/>
    <w:rsid w:val="5A3F0330"/>
    <w:rsid w:val="5A8715B7"/>
    <w:rsid w:val="5BEE12B0"/>
    <w:rsid w:val="5D1FD2C2"/>
    <w:rsid w:val="5D7AD1D7"/>
    <w:rsid w:val="5E37721C"/>
    <w:rsid w:val="5EE75C0A"/>
    <w:rsid w:val="5F20F4E1"/>
    <w:rsid w:val="5F459113"/>
    <w:rsid w:val="606A3250"/>
    <w:rsid w:val="60CC2F74"/>
    <w:rsid w:val="61E9D56E"/>
    <w:rsid w:val="62FE3DEE"/>
    <w:rsid w:val="63876183"/>
    <w:rsid w:val="64D9A869"/>
    <w:rsid w:val="652331E4"/>
    <w:rsid w:val="65B7CED4"/>
    <w:rsid w:val="6609A397"/>
    <w:rsid w:val="67CAFD07"/>
    <w:rsid w:val="68D2951F"/>
    <w:rsid w:val="68F62CC9"/>
    <w:rsid w:val="6A3C3699"/>
    <w:rsid w:val="6A76F4BB"/>
    <w:rsid w:val="6C0FDE3A"/>
    <w:rsid w:val="6C290697"/>
    <w:rsid w:val="6C624636"/>
    <w:rsid w:val="6C773A75"/>
    <w:rsid w:val="6DA58878"/>
    <w:rsid w:val="6E9E8C6C"/>
    <w:rsid w:val="6F477EFC"/>
    <w:rsid w:val="6FC4D55B"/>
    <w:rsid w:val="70E34F5D"/>
    <w:rsid w:val="7125934B"/>
    <w:rsid w:val="7293DC59"/>
    <w:rsid w:val="72FAB4AA"/>
    <w:rsid w:val="73DF477C"/>
    <w:rsid w:val="74599A22"/>
    <w:rsid w:val="74825632"/>
    <w:rsid w:val="74EA7402"/>
    <w:rsid w:val="75B6C080"/>
    <w:rsid w:val="763BBD3F"/>
    <w:rsid w:val="76727437"/>
    <w:rsid w:val="76AA8373"/>
    <w:rsid w:val="7ACCD844"/>
    <w:rsid w:val="7E837A69"/>
    <w:rsid w:val="7F4B6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6BBD6"/>
  <w15:chartTrackingRefBased/>
  <w15:docId w15:val="{96DCDD11-8A88-447D-A6CD-0FB2D18D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97"/>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rmalWeb">
    <w:name w:val="Normal (Web)"/>
    <w:basedOn w:val="Normal"/>
    <w:uiPriority w:val="99"/>
    <w:semiHidden/>
    <w:unhideWhenUsed/>
    <w:rsid w:val="00AE0779"/>
    <w:rPr>
      <w:rFonts w:ascii="Times New Roman" w:hAnsi="Times New Roman" w:cs="Times New Roman"/>
      <w:sz w:val="24"/>
      <w:szCs w:val="24"/>
    </w:rPr>
  </w:style>
  <w:style w:type="paragraph" w:styleId="Header">
    <w:name w:val="header"/>
    <w:basedOn w:val="Normal"/>
    <w:link w:val="HeaderChar"/>
    <w:uiPriority w:val="99"/>
    <w:unhideWhenUsed/>
    <w:rsid w:val="0011424F"/>
    <w:pPr>
      <w:tabs>
        <w:tab w:val="center" w:pos="4680"/>
        <w:tab w:val="right" w:pos="9360"/>
      </w:tabs>
    </w:pPr>
  </w:style>
  <w:style w:type="character" w:customStyle="1" w:styleId="HeaderChar">
    <w:name w:val="Header Char"/>
    <w:basedOn w:val="DefaultParagraphFont"/>
    <w:link w:val="Header"/>
    <w:uiPriority w:val="99"/>
    <w:rsid w:val="0011424F"/>
  </w:style>
  <w:style w:type="paragraph" w:styleId="Footer">
    <w:name w:val="footer"/>
    <w:basedOn w:val="Normal"/>
    <w:link w:val="FooterChar"/>
    <w:uiPriority w:val="99"/>
    <w:unhideWhenUsed/>
    <w:rsid w:val="0011424F"/>
    <w:pPr>
      <w:tabs>
        <w:tab w:val="center" w:pos="4680"/>
        <w:tab w:val="right" w:pos="9360"/>
      </w:tabs>
    </w:pPr>
  </w:style>
  <w:style w:type="character" w:customStyle="1" w:styleId="FooterChar">
    <w:name w:val="Footer Char"/>
    <w:basedOn w:val="DefaultParagraphFont"/>
    <w:link w:val="Footer"/>
    <w:uiPriority w:val="99"/>
    <w:rsid w:val="0011424F"/>
  </w:style>
  <w:style w:type="paragraph" w:styleId="BalloonText">
    <w:name w:val="Balloon Text"/>
    <w:basedOn w:val="Normal"/>
    <w:link w:val="BalloonTextChar"/>
    <w:uiPriority w:val="99"/>
    <w:semiHidden/>
    <w:unhideWhenUsed/>
    <w:rsid w:val="0011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24F"/>
    <w:rPr>
      <w:rFonts w:ascii="Segoe UI" w:hAnsi="Segoe UI" w:cs="Segoe UI"/>
      <w:sz w:val="18"/>
      <w:szCs w:val="18"/>
    </w:rPr>
  </w:style>
  <w:style w:type="paragraph" w:styleId="Revision">
    <w:name w:val="Revision"/>
    <w:hidden/>
    <w:uiPriority w:val="99"/>
    <w:semiHidden/>
    <w:rsid w:val="00FA00BF"/>
  </w:style>
  <w:style w:type="character" w:customStyle="1" w:styleId="markzhh54niri">
    <w:name w:val="markzhh54niri"/>
    <w:basedOn w:val="DefaultParagraphFont"/>
    <w:rsid w:val="007C2425"/>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5B4286"/>
  </w:style>
  <w:style w:type="character" w:styleId="UnresolvedMention">
    <w:name w:val="Unresolved Mention"/>
    <w:basedOn w:val="DefaultParagraphFont"/>
    <w:uiPriority w:val="99"/>
    <w:semiHidden/>
    <w:unhideWhenUsed/>
    <w:rsid w:val="00516C36"/>
    <w:rPr>
      <w:color w:val="605E5C"/>
      <w:shd w:val="clear" w:color="auto" w:fill="E1DFDD"/>
    </w:rPr>
  </w:style>
  <w:style w:type="character" w:customStyle="1" w:styleId="normaltextrun">
    <w:name w:val="normaltextrun"/>
    <w:basedOn w:val="DefaultParagraphFont"/>
    <w:rsid w:val="00774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72260">
      <w:bodyDiv w:val="1"/>
      <w:marLeft w:val="0"/>
      <w:marRight w:val="0"/>
      <w:marTop w:val="0"/>
      <w:marBottom w:val="0"/>
      <w:divBdr>
        <w:top w:val="none" w:sz="0" w:space="0" w:color="auto"/>
        <w:left w:val="none" w:sz="0" w:space="0" w:color="auto"/>
        <w:bottom w:val="none" w:sz="0" w:space="0" w:color="auto"/>
        <w:right w:val="none" w:sz="0" w:space="0" w:color="auto"/>
      </w:divBdr>
      <w:divsChild>
        <w:div w:id="401754995">
          <w:marLeft w:val="0"/>
          <w:marRight w:val="0"/>
          <w:marTop w:val="0"/>
          <w:marBottom w:val="0"/>
          <w:divBdr>
            <w:top w:val="none" w:sz="0" w:space="0" w:color="auto"/>
            <w:left w:val="none" w:sz="0" w:space="0" w:color="auto"/>
            <w:bottom w:val="none" w:sz="0" w:space="0" w:color="auto"/>
            <w:right w:val="none" w:sz="0" w:space="0" w:color="auto"/>
          </w:divBdr>
          <w:divsChild>
            <w:div w:id="1215576946">
              <w:marLeft w:val="0"/>
              <w:marRight w:val="0"/>
              <w:marTop w:val="0"/>
              <w:marBottom w:val="0"/>
              <w:divBdr>
                <w:top w:val="none" w:sz="0" w:space="0" w:color="auto"/>
                <w:left w:val="none" w:sz="0" w:space="0" w:color="auto"/>
                <w:bottom w:val="none" w:sz="0" w:space="0" w:color="auto"/>
                <w:right w:val="none" w:sz="0" w:space="0" w:color="auto"/>
              </w:divBdr>
              <w:divsChild>
                <w:div w:id="116920853">
                  <w:marLeft w:val="0"/>
                  <w:marRight w:val="0"/>
                  <w:marTop w:val="0"/>
                  <w:marBottom w:val="0"/>
                  <w:divBdr>
                    <w:top w:val="none" w:sz="0" w:space="0" w:color="auto"/>
                    <w:left w:val="none" w:sz="0" w:space="0" w:color="auto"/>
                    <w:bottom w:val="none" w:sz="0" w:space="0" w:color="auto"/>
                    <w:right w:val="none" w:sz="0" w:space="0" w:color="auto"/>
                  </w:divBdr>
                  <w:divsChild>
                    <w:div w:id="1704013587">
                      <w:marLeft w:val="0"/>
                      <w:marRight w:val="0"/>
                      <w:marTop w:val="0"/>
                      <w:marBottom w:val="0"/>
                      <w:divBdr>
                        <w:top w:val="none" w:sz="0" w:space="0" w:color="auto"/>
                        <w:left w:val="none" w:sz="0" w:space="0" w:color="auto"/>
                        <w:bottom w:val="none" w:sz="0" w:space="0" w:color="auto"/>
                        <w:right w:val="none" w:sz="0" w:space="0" w:color="auto"/>
                      </w:divBdr>
                      <w:divsChild>
                        <w:div w:id="2073850647">
                          <w:marLeft w:val="0"/>
                          <w:marRight w:val="0"/>
                          <w:marTop w:val="0"/>
                          <w:marBottom w:val="0"/>
                          <w:divBdr>
                            <w:top w:val="none" w:sz="0" w:space="0" w:color="auto"/>
                            <w:left w:val="none" w:sz="0" w:space="0" w:color="auto"/>
                            <w:bottom w:val="none" w:sz="0" w:space="0" w:color="auto"/>
                            <w:right w:val="none" w:sz="0" w:space="0" w:color="auto"/>
                          </w:divBdr>
                          <w:divsChild>
                            <w:div w:id="940987147">
                              <w:marLeft w:val="0"/>
                              <w:marRight w:val="0"/>
                              <w:marTop w:val="0"/>
                              <w:marBottom w:val="0"/>
                              <w:divBdr>
                                <w:top w:val="single" w:sz="6" w:space="0" w:color="auto"/>
                                <w:left w:val="single" w:sz="6" w:space="0" w:color="auto"/>
                                <w:bottom w:val="single" w:sz="6" w:space="0" w:color="auto"/>
                                <w:right w:val="single" w:sz="6" w:space="0" w:color="auto"/>
                              </w:divBdr>
                              <w:divsChild>
                                <w:div w:id="67074081">
                                  <w:marLeft w:val="0"/>
                                  <w:marRight w:val="195"/>
                                  <w:marTop w:val="0"/>
                                  <w:marBottom w:val="0"/>
                                  <w:divBdr>
                                    <w:top w:val="none" w:sz="0" w:space="0" w:color="auto"/>
                                    <w:left w:val="none" w:sz="0" w:space="0" w:color="auto"/>
                                    <w:bottom w:val="none" w:sz="0" w:space="0" w:color="auto"/>
                                    <w:right w:val="none" w:sz="0" w:space="0" w:color="auto"/>
                                  </w:divBdr>
                                  <w:divsChild>
                                    <w:div w:id="1883707600">
                                      <w:marLeft w:val="0"/>
                                      <w:marRight w:val="0"/>
                                      <w:marTop w:val="0"/>
                                      <w:marBottom w:val="0"/>
                                      <w:divBdr>
                                        <w:top w:val="none" w:sz="0" w:space="0" w:color="auto"/>
                                        <w:left w:val="none" w:sz="0" w:space="0" w:color="auto"/>
                                        <w:bottom w:val="none" w:sz="0" w:space="0" w:color="auto"/>
                                        <w:right w:val="none" w:sz="0" w:space="0" w:color="auto"/>
                                      </w:divBdr>
                                      <w:divsChild>
                                        <w:div w:id="166135858">
                                          <w:marLeft w:val="0"/>
                                          <w:marRight w:val="195"/>
                                          <w:marTop w:val="0"/>
                                          <w:marBottom w:val="0"/>
                                          <w:divBdr>
                                            <w:top w:val="none" w:sz="0" w:space="0" w:color="auto"/>
                                            <w:left w:val="none" w:sz="0" w:space="0" w:color="auto"/>
                                            <w:bottom w:val="none" w:sz="0" w:space="0" w:color="auto"/>
                                            <w:right w:val="none" w:sz="0" w:space="0" w:color="auto"/>
                                          </w:divBdr>
                                          <w:divsChild>
                                            <w:div w:id="251596257">
                                              <w:marLeft w:val="0"/>
                                              <w:marRight w:val="0"/>
                                              <w:marTop w:val="0"/>
                                              <w:marBottom w:val="0"/>
                                              <w:divBdr>
                                                <w:top w:val="none" w:sz="0" w:space="0" w:color="auto"/>
                                                <w:left w:val="none" w:sz="0" w:space="0" w:color="auto"/>
                                                <w:bottom w:val="none" w:sz="0" w:space="0" w:color="auto"/>
                                                <w:right w:val="none" w:sz="0" w:space="0" w:color="auto"/>
                                              </w:divBdr>
                                              <w:divsChild>
                                                <w:div w:id="434135411">
                                                  <w:marLeft w:val="0"/>
                                                  <w:marRight w:val="0"/>
                                                  <w:marTop w:val="0"/>
                                                  <w:marBottom w:val="0"/>
                                                  <w:divBdr>
                                                    <w:top w:val="none" w:sz="0" w:space="0" w:color="auto"/>
                                                    <w:left w:val="none" w:sz="0" w:space="0" w:color="auto"/>
                                                    <w:bottom w:val="none" w:sz="0" w:space="0" w:color="auto"/>
                                                    <w:right w:val="none" w:sz="0" w:space="0" w:color="auto"/>
                                                  </w:divBdr>
                                                  <w:divsChild>
                                                    <w:div w:id="1901138115">
                                                      <w:marLeft w:val="0"/>
                                                      <w:marRight w:val="0"/>
                                                      <w:marTop w:val="0"/>
                                                      <w:marBottom w:val="0"/>
                                                      <w:divBdr>
                                                        <w:top w:val="none" w:sz="0" w:space="0" w:color="auto"/>
                                                        <w:left w:val="none" w:sz="0" w:space="0" w:color="auto"/>
                                                        <w:bottom w:val="none" w:sz="0" w:space="0" w:color="auto"/>
                                                        <w:right w:val="none" w:sz="0" w:space="0" w:color="auto"/>
                                                      </w:divBdr>
                                                      <w:divsChild>
                                                        <w:div w:id="759135187">
                                                          <w:marLeft w:val="0"/>
                                                          <w:marRight w:val="0"/>
                                                          <w:marTop w:val="0"/>
                                                          <w:marBottom w:val="0"/>
                                                          <w:divBdr>
                                                            <w:top w:val="none" w:sz="0" w:space="0" w:color="auto"/>
                                                            <w:left w:val="none" w:sz="0" w:space="0" w:color="auto"/>
                                                            <w:bottom w:val="none" w:sz="0" w:space="0" w:color="auto"/>
                                                            <w:right w:val="none" w:sz="0" w:space="0" w:color="auto"/>
                                                          </w:divBdr>
                                                          <w:divsChild>
                                                            <w:div w:id="25833540">
                                                              <w:marLeft w:val="0"/>
                                                              <w:marRight w:val="0"/>
                                                              <w:marTop w:val="0"/>
                                                              <w:marBottom w:val="0"/>
                                                              <w:divBdr>
                                                                <w:top w:val="none" w:sz="0" w:space="0" w:color="auto"/>
                                                                <w:left w:val="none" w:sz="0" w:space="0" w:color="auto"/>
                                                                <w:bottom w:val="none" w:sz="0" w:space="0" w:color="auto"/>
                                                                <w:right w:val="none" w:sz="0" w:space="0" w:color="auto"/>
                                                              </w:divBdr>
                                                              <w:divsChild>
                                                                <w:div w:id="2018926215">
                                                                  <w:marLeft w:val="405"/>
                                                                  <w:marRight w:val="0"/>
                                                                  <w:marTop w:val="0"/>
                                                                  <w:marBottom w:val="0"/>
                                                                  <w:divBdr>
                                                                    <w:top w:val="none" w:sz="0" w:space="0" w:color="auto"/>
                                                                    <w:left w:val="none" w:sz="0" w:space="0" w:color="auto"/>
                                                                    <w:bottom w:val="none" w:sz="0" w:space="0" w:color="auto"/>
                                                                    <w:right w:val="none" w:sz="0" w:space="0" w:color="auto"/>
                                                                  </w:divBdr>
                                                                  <w:divsChild>
                                                                    <w:div w:id="665940539">
                                                                      <w:marLeft w:val="0"/>
                                                                      <w:marRight w:val="0"/>
                                                                      <w:marTop w:val="0"/>
                                                                      <w:marBottom w:val="0"/>
                                                                      <w:divBdr>
                                                                        <w:top w:val="none" w:sz="0" w:space="0" w:color="auto"/>
                                                                        <w:left w:val="none" w:sz="0" w:space="0" w:color="auto"/>
                                                                        <w:bottom w:val="none" w:sz="0" w:space="0" w:color="auto"/>
                                                                        <w:right w:val="none" w:sz="0" w:space="0" w:color="auto"/>
                                                                      </w:divBdr>
                                                                      <w:divsChild>
                                                                        <w:div w:id="152571586">
                                                                          <w:marLeft w:val="0"/>
                                                                          <w:marRight w:val="0"/>
                                                                          <w:marTop w:val="0"/>
                                                                          <w:marBottom w:val="0"/>
                                                                          <w:divBdr>
                                                                            <w:top w:val="none" w:sz="0" w:space="0" w:color="auto"/>
                                                                            <w:left w:val="none" w:sz="0" w:space="0" w:color="auto"/>
                                                                            <w:bottom w:val="none" w:sz="0" w:space="0" w:color="auto"/>
                                                                            <w:right w:val="none" w:sz="0" w:space="0" w:color="auto"/>
                                                                          </w:divBdr>
                                                                          <w:divsChild>
                                                                            <w:div w:id="696851865">
                                                                              <w:marLeft w:val="0"/>
                                                                              <w:marRight w:val="0"/>
                                                                              <w:marTop w:val="0"/>
                                                                              <w:marBottom w:val="0"/>
                                                                              <w:divBdr>
                                                                                <w:top w:val="none" w:sz="0" w:space="0" w:color="auto"/>
                                                                                <w:left w:val="none" w:sz="0" w:space="0" w:color="auto"/>
                                                                                <w:bottom w:val="none" w:sz="0" w:space="0" w:color="auto"/>
                                                                                <w:right w:val="none" w:sz="0" w:space="0" w:color="auto"/>
                                                                              </w:divBdr>
                                                                              <w:divsChild>
                                                                                <w:div w:id="347803583">
                                                                                  <w:marLeft w:val="0"/>
                                                                                  <w:marRight w:val="0"/>
                                                                                  <w:marTop w:val="0"/>
                                                                                  <w:marBottom w:val="0"/>
                                                                                  <w:divBdr>
                                                                                    <w:top w:val="none" w:sz="0" w:space="0" w:color="auto"/>
                                                                                    <w:left w:val="none" w:sz="0" w:space="0" w:color="auto"/>
                                                                                    <w:bottom w:val="none" w:sz="0" w:space="0" w:color="auto"/>
                                                                                    <w:right w:val="none" w:sz="0" w:space="0" w:color="auto"/>
                                                                                  </w:divBdr>
                                                                                  <w:divsChild>
                                                                                    <w:div w:id="750737945">
                                                                                      <w:marLeft w:val="0"/>
                                                                                      <w:marRight w:val="0"/>
                                                                                      <w:marTop w:val="0"/>
                                                                                      <w:marBottom w:val="0"/>
                                                                                      <w:divBdr>
                                                                                        <w:top w:val="none" w:sz="0" w:space="0" w:color="auto"/>
                                                                                        <w:left w:val="none" w:sz="0" w:space="0" w:color="auto"/>
                                                                                        <w:bottom w:val="none" w:sz="0" w:space="0" w:color="auto"/>
                                                                                        <w:right w:val="none" w:sz="0" w:space="0" w:color="auto"/>
                                                                                      </w:divBdr>
                                                                                      <w:divsChild>
                                                                                        <w:div w:id="255793121">
                                                                                          <w:marLeft w:val="0"/>
                                                                                          <w:marRight w:val="0"/>
                                                                                          <w:marTop w:val="0"/>
                                                                                          <w:marBottom w:val="0"/>
                                                                                          <w:divBdr>
                                                                                            <w:top w:val="none" w:sz="0" w:space="0" w:color="auto"/>
                                                                                            <w:left w:val="none" w:sz="0" w:space="0" w:color="auto"/>
                                                                                            <w:bottom w:val="none" w:sz="0" w:space="0" w:color="auto"/>
                                                                                            <w:right w:val="none" w:sz="0" w:space="0" w:color="auto"/>
                                                                                          </w:divBdr>
                                                                                          <w:divsChild>
                                                                                            <w:div w:id="141237824">
                                                                                              <w:marLeft w:val="0"/>
                                                                                              <w:marRight w:val="150"/>
                                                                                              <w:marTop w:val="75"/>
                                                                                              <w:marBottom w:val="0"/>
                                                                                              <w:divBdr>
                                                                                                <w:top w:val="none" w:sz="0" w:space="0" w:color="auto"/>
                                                                                                <w:left w:val="none" w:sz="0" w:space="0" w:color="auto"/>
                                                                                                <w:bottom w:val="single" w:sz="6" w:space="15" w:color="auto"/>
                                                                                                <w:right w:val="none" w:sz="0" w:space="0" w:color="auto"/>
                                                                                              </w:divBdr>
                                                                                              <w:divsChild>
                                                                                                <w:div w:id="807167180">
                                                                                                  <w:marLeft w:val="1200"/>
                                                                                                  <w:marRight w:val="0"/>
                                                                                                  <w:marTop w:val="180"/>
                                                                                                  <w:marBottom w:val="0"/>
                                                                                                  <w:divBdr>
                                                                                                    <w:top w:val="none" w:sz="0" w:space="0" w:color="auto"/>
                                                                                                    <w:left w:val="none" w:sz="0" w:space="0" w:color="auto"/>
                                                                                                    <w:bottom w:val="none" w:sz="0" w:space="0" w:color="auto"/>
                                                                                                    <w:right w:val="none" w:sz="0" w:space="0" w:color="auto"/>
                                                                                                  </w:divBdr>
                                                                                                  <w:divsChild>
                                                                                                    <w:div w:id="1128472916">
                                                                                                      <w:marLeft w:val="0"/>
                                                                                                      <w:marRight w:val="0"/>
                                                                                                      <w:marTop w:val="0"/>
                                                                                                      <w:marBottom w:val="0"/>
                                                                                                      <w:divBdr>
                                                                                                        <w:top w:val="none" w:sz="0" w:space="0" w:color="auto"/>
                                                                                                        <w:left w:val="none" w:sz="0" w:space="0" w:color="auto"/>
                                                                                                        <w:bottom w:val="none" w:sz="0" w:space="0" w:color="auto"/>
                                                                                                        <w:right w:val="none" w:sz="0" w:space="0" w:color="auto"/>
                                                                                                      </w:divBdr>
                                                                                                      <w:divsChild>
                                                                                                        <w:div w:id="1342396337">
                                                                                                          <w:marLeft w:val="0"/>
                                                                                                          <w:marRight w:val="0"/>
                                                                                                          <w:marTop w:val="15"/>
                                                                                                          <w:marBottom w:val="0"/>
                                                                                                          <w:divBdr>
                                                                                                            <w:top w:val="none" w:sz="0" w:space="0" w:color="auto"/>
                                                                                                            <w:left w:val="none" w:sz="0" w:space="0" w:color="auto"/>
                                                                                                            <w:bottom w:val="none" w:sz="0" w:space="0" w:color="auto"/>
                                                                                                            <w:right w:val="none" w:sz="0" w:space="0" w:color="auto"/>
                                                                                                          </w:divBdr>
                                                                                                          <w:divsChild>
                                                                                                            <w:div w:id="952977228">
                                                                                                              <w:marLeft w:val="0"/>
                                                                                                              <w:marRight w:val="0"/>
                                                                                                              <w:marTop w:val="0"/>
                                                                                                              <w:marBottom w:val="0"/>
                                                                                                              <w:divBdr>
                                                                                                                <w:top w:val="none" w:sz="0" w:space="0" w:color="auto"/>
                                                                                                                <w:left w:val="none" w:sz="0" w:space="0" w:color="auto"/>
                                                                                                                <w:bottom w:val="none" w:sz="0" w:space="0" w:color="auto"/>
                                                                                                                <w:right w:val="none" w:sz="0" w:space="0" w:color="auto"/>
                                                                                                              </w:divBdr>
                                                                                                              <w:divsChild>
                                                                                                                <w:div w:id="594827829">
                                                                                                                  <w:marLeft w:val="0"/>
                                                                                                                  <w:marRight w:val="0"/>
                                                                                                                  <w:marTop w:val="0"/>
                                                                                                                  <w:marBottom w:val="0"/>
                                                                                                                  <w:divBdr>
                                                                                                                    <w:top w:val="none" w:sz="0" w:space="0" w:color="auto"/>
                                                                                                                    <w:left w:val="none" w:sz="0" w:space="0" w:color="auto"/>
                                                                                                                    <w:bottom w:val="none" w:sz="0" w:space="0" w:color="auto"/>
                                                                                                                    <w:right w:val="none" w:sz="0" w:space="0" w:color="auto"/>
                                                                                                                  </w:divBdr>
                                                                                                                  <w:divsChild>
                                                                                                                    <w:div w:id="524172773">
                                                                                                                      <w:marLeft w:val="0"/>
                                                                                                                      <w:marRight w:val="0"/>
                                                                                                                      <w:marTop w:val="0"/>
                                                                                                                      <w:marBottom w:val="0"/>
                                                                                                                      <w:divBdr>
                                                                                                                        <w:top w:val="none" w:sz="0" w:space="0" w:color="auto"/>
                                                                                                                        <w:left w:val="none" w:sz="0" w:space="0" w:color="auto"/>
                                                                                                                        <w:bottom w:val="none" w:sz="0" w:space="0" w:color="auto"/>
                                                                                                                        <w:right w:val="none" w:sz="0" w:space="0" w:color="auto"/>
                                                                                                                      </w:divBdr>
                                                                                                                      <w:divsChild>
                                                                                                                        <w:div w:id="1539927499">
                                                                                                                          <w:marLeft w:val="0"/>
                                                                                                                          <w:marRight w:val="0"/>
                                                                                                                          <w:marTop w:val="0"/>
                                                                                                                          <w:marBottom w:val="0"/>
                                                                                                                          <w:divBdr>
                                                                                                                            <w:top w:val="none" w:sz="0" w:space="0" w:color="auto"/>
                                                                                                                            <w:left w:val="none" w:sz="0" w:space="0" w:color="auto"/>
                                                                                                                            <w:bottom w:val="none" w:sz="0" w:space="0" w:color="auto"/>
                                                                                                                            <w:right w:val="none" w:sz="0" w:space="0" w:color="auto"/>
                                                                                                                          </w:divBdr>
                                                                                                                          <w:divsChild>
                                                                                                                            <w:div w:id="634486520">
                                                                                                                              <w:marLeft w:val="0"/>
                                                                                                                              <w:marRight w:val="0"/>
                                                                                                                              <w:marTop w:val="0"/>
                                                                                                                              <w:marBottom w:val="0"/>
                                                                                                                              <w:divBdr>
                                                                                                                                <w:top w:val="none" w:sz="0" w:space="0" w:color="auto"/>
                                                                                                                                <w:left w:val="none" w:sz="0" w:space="0" w:color="auto"/>
                                                                                                                                <w:bottom w:val="none" w:sz="0" w:space="0" w:color="auto"/>
                                                                                                                                <w:right w:val="none" w:sz="0" w:space="0" w:color="auto"/>
                                                                                                                              </w:divBdr>
                                                                                                                            </w:div>
                                                                                                                            <w:div w:id="227880154">
                                                                                                                              <w:marLeft w:val="0"/>
                                                                                                                              <w:marRight w:val="0"/>
                                                                                                                              <w:marTop w:val="0"/>
                                                                                                                              <w:marBottom w:val="0"/>
                                                                                                                              <w:divBdr>
                                                                                                                                <w:top w:val="none" w:sz="0" w:space="0" w:color="auto"/>
                                                                                                                                <w:left w:val="none" w:sz="0" w:space="0" w:color="auto"/>
                                                                                                                                <w:bottom w:val="none" w:sz="0" w:space="0" w:color="auto"/>
                                                                                                                                <w:right w:val="none" w:sz="0" w:space="0" w:color="auto"/>
                                                                                                                              </w:divBdr>
                                                                                                                            </w:div>
                                                                                                                            <w:div w:id="1035420856">
                                                                                                                              <w:marLeft w:val="0"/>
                                                                                                                              <w:marRight w:val="0"/>
                                                                                                                              <w:marTop w:val="0"/>
                                                                                                                              <w:marBottom w:val="0"/>
                                                                                                                              <w:divBdr>
                                                                                                                                <w:top w:val="none" w:sz="0" w:space="0" w:color="auto"/>
                                                                                                                                <w:left w:val="none" w:sz="0" w:space="0" w:color="auto"/>
                                                                                                                                <w:bottom w:val="none" w:sz="0" w:space="0" w:color="auto"/>
                                                                                                                                <w:right w:val="none" w:sz="0" w:space="0" w:color="auto"/>
                                                                                                                              </w:divBdr>
                                                                                                                            </w:div>
                                                                                                                            <w:div w:id="1953901227">
                                                                                                                              <w:marLeft w:val="0"/>
                                                                                                                              <w:marRight w:val="0"/>
                                                                                                                              <w:marTop w:val="0"/>
                                                                                                                              <w:marBottom w:val="0"/>
                                                                                                                              <w:divBdr>
                                                                                                                                <w:top w:val="none" w:sz="0" w:space="0" w:color="auto"/>
                                                                                                                                <w:left w:val="none" w:sz="0" w:space="0" w:color="auto"/>
                                                                                                                                <w:bottom w:val="none" w:sz="0" w:space="0" w:color="auto"/>
                                                                                                                                <w:right w:val="none" w:sz="0" w:space="0" w:color="auto"/>
                                                                                                                              </w:divBdr>
                                                                                                                            </w:div>
                                                                                                                            <w:div w:id="1841921605">
                                                                                                                              <w:marLeft w:val="0"/>
                                                                                                                              <w:marRight w:val="0"/>
                                                                                                                              <w:marTop w:val="0"/>
                                                                                                                              <w:marBottom w:val="0"/>
                                                                                                                              <w:divBdr>
                                                                                                                                <w:top w:val="none" w:sz="0" w:space="0" w:color="auto"/>
                                                                                                                                <w:left w:val="none" w:sz="0" w:space="0" w:color="auto"/>
                                                                                                                                <w:bottom w:val="none" w:sz="0" w:space="0" w:color="auto"/>
                                                                                                                                <w:right w:val="none" w:sz="0" w:space="0" w:color="auto"/>
                                                                                                                              </w:divBdr>
                                                                                                                            </w:div>
                                                                                                                            <w:div w:id="1176263407">
                                                                                                                              <w:marLeft w:val="0"/>
                                                                                                                              <w:marRight w:val="0"/>
                                                                                                                              <w:marTop w:val="0"/>
                                                                                                                              <w:marBottom w:val="0"/>
                                                                                                                              <w:divBdr>
                                                                                                                                <w:top w:val="none" w:sz="0" w:space="0" w:color="auto"/>
                                                                                                                                <w:left w:val="none" w:sz="0" w:space="0" w:color="auto"/>
                                                                                                                                <w:bottom w:val="none" w:sz="0" w:space="0" w:color="auto"/>
                                                                                                                                <w:right w:val="none" w:sz="0" w:space="0" w:color="auto"/>
                                                                                                                              </w:divBdr>
                                                                                                                            </w:div>
                                                                                                                            <w:div w:id="611399801">
                                                                                                                              <w:marLeft w:val="0"/>
                                                                                                                              <w:marRight w:val="0"/>
                                                                                                                              <w:marTop w:val="0"/>
                                                                                                                              <w:marBottom w:val="0"/>
                                                                                                                              <w:divBdr>
                                                                                                                                <w:top w:val="none" w:sz="0" w:space="0" w:color="auto"/>
                                                                                                                                <w:left w:val="none" w:sz="0" w:space="0" w:color="auto"/>
                                                                                                                                <w:bottom w:val="none" w:sz="0" w:space="0" w:color="auto"/>
                                                                                                                                <w:right w:val="none" w:sz="0" w:space="0" w:color="auto"/>
                                                                                                                              </w:divBdr>
                                                                                                                            </w:div>
                                                                                                                            <w:div w:id="129327928">
                                                                                                                              <w:marLeft w:val="870"/>
                                                                                                                              <w:marRight w:val="0"/>
                                                                                                                              <w:marTop w:val="0"/>
                                                                                                                              <w:marBottom w:val="0"/>
                                                                                                                              <w:divBdr>
                                                                                                                                <w:top w:val="none" w:sz="0" w:space="0" w:color="auto"/>
                                                                                                                                <w:left w:val="none" w:sz="0" w:space="0" w:color="auto"/>
                                                                                                                                <w:bottom w:val="none" w:sz="0" w:space="0" w:color="auto"/>
                                                                                                                                <w:right w:val="none" w:sz="0" w:space="0" w:color="auto"/>
                                                                                                                              </w:divBdr>
                                                                                                                            </w:div>
                                                                                                                            <w:div w:id="275522009">
                                                                                                                              <w:marLeft w:val="870"/>
                                                                                                                              <w:marRight w:val="0"/>
                                                                                                                              <w:marTop w:val="0"/>
                                                                                                                              <w:marBottom w:val="0"/>
                                                                                                                              <w:divBdr>
                                                                                                                                <w:top w:val="none" w:sz="0" w:space="0" w:color="auto"/>
                                                                                                                                <w:left w:val="none" w:sz="0" w:space="0" w:color="auto"/>
                                                                                                                                <w:bottom w:val="none" w:sz="0" w:space="0" w:color="auto"/>
                                                                                                                                <w:right w:val="none" w:sz="0" w:space="0" w:color="auto"/>
                                                                                                                              </w:divBdr>
                                                                                                                            </w:div>
                                                                                                                            <w:div w:id="542988306">
                                                                                                                              <w:marLeft w:val="870"/>
                                                                                                                              <w:marRight w:val="0"/>
                                                                                                                              <w:marTop w:val="0"/>
                                                                                                                              <w:marBottom w:val="0"/>
                                                                                                                              <w:divBdr>
                                                                                                                                <w:top w:val="none" w:sz="0" w:space="0" w:color="auto"/>
                                                                                                                                <w:left w:val="none" w:sz="0" w:space="0" w:color="auto"/>
                                                                                                                                <w:bottom w:val="none" w:sz="0" w:space="0" w:color="auto"/>
                                                                                                                                <w:right w:val="none" w:sz="0" w:space="0" w:color="auto"/>
                                                                                                                              </w:divBdr>
                                                                                                                            </w:div>
                                                                                                                            <w:div w:id="1547721326">
                                                                                                                              <w:marLeft w:val="870"/>
                                                                                                                              <w:marRight w:val="0"/>
                                                                                                                              <w:marTop w:val="0"/>
                                                                                                                              <w:marBottom w:val="0"/>
                                                                                                                              <w:divBdr>
                                                                                                                                <w:top w:val="none" w:sz="0" w:space="0" w:color="auto"/>
                                                                                                                                <w:left w:val="none" w:sz="0" w:space="0" w:color="auto"/>
                                                                                                                                <w:bottom w:val="none" w:sz="0" w:space="0" w:color="auto"/>
                                                                                                                                <w:right w:val="none" w:sz="0" w:space="0" w:color="auto"/>
                                                                                                                              </w:divBdr>
                                                                                                                            </w:div>
                                                                                                                            <w:div w:id="1246647808">
                                                                                                                              <w:marLeft w:val="0"/>
                                                                                                                              <w:marRight w:val="0"/>
                                                                                                                              <w:marTop w:val="0"/>
                                                                                                                              <w:marBottom w:val="0"/>
                                                                                                                              <w:divBdr>
                                                                                                                                <w:top w:val="none" w:sz="0" w:space="0" w:color="auto"/>
                                                                                                                                <w:left w:val="none" w:sz="0" w:space="0" w:color="auto"/>
                                                                                                                                <w:bottom w:val="none" w:sz="0" w:space="0" w:color="auto"/>
                                                                                                                                <w:right w:val="none" w:sz="0" w:space="0" w:color="auto"/>
                                                                                                                              </w:divBdr>
                                                                                                                            </w:div>
                                                                                                                            <w:div w:id="14014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521228">
      <w:bodyDiv w:val="1"/>
      <w:marLeft w:val="0"/>
      <w:marRight w:val="0"/>
      <w:marTop w:val="0"/>
      <w:marBottom w:val="0"/>
      <w:divBdr>
        <w:top w:val="none" w:sz="0" w:space="0" w:color="auto"/>
        <w:left w:val="none" w:sz="0" w:space="0" w:color="auto"/>
        <w:bottom w:val="none" w:sz="0" w:space="0" w:color="auto"/>
        <w:right w:val="none" w:sz="0" w:space="0" w:color="auto"/>
      </w:divBdr>
      <w:divsChild>
        <w:div w:id="1098719886">
          <w:marLeft w:val="0"/>
          <w:marRight w:val="0"/>
          <w:marTop w:val="0"/>
          <w:marBottom w:val="0"/>
          <w:divBdr>
            <w:top w:val="none" w:sz="0" w:space="0" w:color="auto"/>
            <w:left w:val="none" w:sz="0" w:space="0" w:color="auto"/>
            <w:bottom w:val="none" w:sz="0" w:space="0" w:color="auto"/>
            <w:right w:val="none" w:sz="0" w:space="0" w:color="auto"/>
          </w:divBdr>
          <w:divsChild>
            <w:div w:id="1220820975">
              <w:marLeft w:val="0"/>
              <w:marRight w:val="0"/>
              <w:marTop w:val="0"/>
              <w:marBottom w:val="0"/>
              <w:divBdr>
                <w:top w:val="none" w:sz="0" w:space="0" w:color="auto"/>
                <w:left w:val="none" w:sz="0" w:space="0" w:color="auto"/>
                <w:bottom w:val="none" w:sz="0" w:space="0" w:color="auto"/>
                <w:right w:val="none" w:sz="0" w:space="0" w:color="auto"/>
              </w:divBdr>
              <w:divsChild>
                <w:div w:id="1944074199">
                  <w:marLeft w:val="0"/>
                  <w:marRight w:val="0"/>
                  <w:marTop w:val="0"/>
                  <w:marBottom w:val="0"/>
                  <w:divBdr>
                    <w:top w:val="none" w:sz="0" w:space="0" w:color="auto"/>
                    <w:left w:val="none" w:sz="0" w:space="0" w:color="auto"/>
                    <w:bottom w:val="none" w:sz="0" w:space="0" w:color="auto"/>
                    <w:right w:val="none" w:sz="0" w:space="0" w:color="auto"/>
                  </w:divBdr>
                  <w:divsChild>
                    <w:div w:id="759253897">
                      <w:marLeft w:val="0"/>
                      <w:marRight w:val="0"/>
                      <w:marTop w:val="0"/>
                      <w:marBottom w:val="0"/>
                      <w:divBdr>
                        <w:top w:val="none" w:sz="0" w:space="0" w:color="auto"/>
                        <w:left w:val="none" w:sz="0" w:space="0" w:color="auto"/>
                        <w:bottom w:val="none" w:sz="0" w:space="0" w:color="auto"/>
                        <w:right w:val="none" w:sz="0" w:space="0" w:color="auto"/>
                      </w:divBdr>
                      <w:divsChild>
                        <w:div w:id="610825299">
                          <w:marLeft w:val="0"/>
                          <w:marRight w:val="0"/>
                          <w:marTop w:val="0"/>
                          <w:marBottom w:val="0"/>
                          <w:divBdr>
                            <w:top w:val="none" w:sz="0" w:space="0" w:color="auto"/>
                            <w:left w:val="none" w:sz="0" w:space="0" w:color="auto"/>
                            <w:bottom w:val="none" w:sz="0" w:space="0" w:color="auto"/>
                            <w:right w:val="none" w:sz="0" w:space="0" w:color="auto"/>
                          </w:divBdr>
                          <w:divsChild>
                            <w:div w:id="2129934608">
                              <w:marLeft w:val="0"/>
                              <w:marRight w:val="0"/>
                              <w:marTop w:val="0"/>
                              <w:marBottom w:val="0"/>
                              <w:divBdr>
                                <w:top w:val="single" w:sz="6" w:space="0" w:color="auto"/>
                                <w:left w:val="single" w:sz="6" w:space="0" w:color="auto"/>
                                <w:bottom w:val="single" w:sz="6" w:space="0" w:color="auto"/>
                                <w:right w:val="single" w:sz="6" w:space="0" w:color="auto"/>
                              </w:divBdr>
                              <w:divsChild>
                                <w:div w:id="1870491042">
                                  <w:marLeft w:val="0"/>
                                  <w:marRight w:val="195"/>
                                  <w:marTop w:val="0"/>
                                  <w:marBottom w:val="0"/>
                                  <w:divBdr>
                                    <w:top w:val="none" w:sz="0" w:space="0" w:color="auto"/>
                                    <w:left w:val="none" w:sz="0" w:space="0" w:color="auto"/>
                                    <w:bottom w:val="none" w:sz="0" w:space="0" w:color="auto"/>
                                    <w:right w:val="none" w:sz="0" w:space="0" w:color="auto"/>
                                  </w:divBdr>
                                  <w:divsChild>
                                    <w:div w:id="2054648810">
                                      <w:marLeft w:val="0"/>
                                      <w:marRight w:val="0"/>
                                      <w:marTop w:val="0"/>
                                      <w:marBottom w:val="0"/>
                                      <w:divBdr>
                                        <w:top w:val="none" w:sz="0" w:space="0" w:color="auto"/>
                                        <w:left w:val="none" w:sz="0" w:space="0" w:color="auto"/>
                                        <w:bottom w:val="none" w:sz="0" w:space="0" w:color="auto"/>
                                        <w:right w:val="none" w:sz="0" w:space="0" w:color="auto"/>
                                      </w:divBdr>
                                      <w:divsChild>
                                        <w:div w:id="1218080756">
                                          <w:marLeft w:val="0"/>
                                          <w:marRight w:val="195"/>
                                          <w:marTop w:val="0"/>
                                          <w:marBottom w:val="0"/>
                                          <w:divBdr>
                                            <w:top w:val="none" w:sz="0" w:space="0" w:color="auto"/>
                                            <w:left w:val="none" w:sz="0" w:space="0" w:color="auto"/>
                                            <w:bottom w:val="none" w:sz="0" w:space="0" w:color="auto"/>
                                            <w:right w:val="none" w:sz="0" w:space="0" w:color="auto"/>
                                          </w:divBdr>
                                          <w:divsChild>
                                            <w:div w:id="80107241">
                                              <w:marLeft w:val="0"/>
                                              <w:marRight w:val="0"/>
                                              <w:marTop w:val="0"/>
                                              <w:marBottom w:val="0"/>
                                              <w:divBdr>
                                                <w:top w:val="none" w:sz="0" w:space="0" w:color="auto"/>
                                                <w:left w:val="none" w:sz="0" w:space="0" w:color="auto"/>
                                                <w:bottom w:val="none" w:sz="0" w:space="0" w:color="auto"/>
                                                <w:right w:val="none" w:sz="0" w:space="0" w:color="auto"/>
                                              </w:divBdr>
                                              <w:divsChild>
                                                <w:div w:id="662784612">
                                                  <w:marLeft w:val="0"/>
                                                  <w:marRight w:val="0"/>
                                                  <w:marTop w:val="0"/>
                                                  <w:marBottom w:val="0"/>
                                                  <w:divBdr>
                                                    <w:top w:val="none" w:sz="0" w:space="0" w:color="auto"/>
                                                    <w:left w:val="none" w:sz="0" w:space="0" w:color="auto"/>
                                                    <w:bottom w:val="none" w:sz="0" w:space="0" w:color="auto"/>
                                                    <w:right w:val="none" w:sz="0" w:space="0" w:color="auto"/>
                                                  </w:divBdr>
                                                  <w:divsChild>
                                                    <w:div w:id="1619414703">
                                                      <w:marLeft w:val="0"/>
                                                      <w:marRight w:val="0"/>
                                                      <w:marTop w:val="0"/>
                                                      <w:marBottom w:val="0"/>
                                                      <w:divBdr>
                                                        <w:top w:val="none" w:sz="0" w:space="0" w:color="auto"/>
                                                        <w:left w:val="none" w:sz="0" w:space="0" w:color="auto"/>
                                                        <w:bottom w:val="none" w:sz="0" w:space="0" w:color="auto"/>
                                                        <w:right w:val="none" w:sz="0" w:space="0" w:color="auto"/>
                                                      </w:divBdr>
                                                      <w:divsChild>
                                                        <w:div w:id="169028430">
                                                          <w:marLeft w:val="0"/>
                                                          <w:marRight w:val="0"/>
                                                          <w:marTop w:val="0"/>
                                                          <w:marBottom w:val="0"/>
                                                          <w:divBdr>
                                                            <w:top w:val="none" w:sz="0" w:space="0" w:color="auto"/>
                                                            <w:left w:val="none" w:sz="0" w:space="0" w:color="auto"/>
                                                            <w:bottom w:val="none" w:sz="0" w:space="0" w:color="auto"/>
                                                            <w:right w:val="none" w:sz="0" w:space="0" w:color="auto"/>
                                                          </w:divBdr>
                                                          <w:divsChild>
                                                            <w:div w:id="2139177151">
                                                              <w:marLeft w:val="0"/>
                                                              <w:marRight w:val="0"/>
                                                              <w:marTop w:val="0"/>
                                                              <w:marBottom w:val="0"/>
                                                              <w:divBdr>
                                                                <w:top w:val="none" w:sz="0" w:space="0" w:color="auto"/>
                                                                <w:left w:val="none" w:sz="0" w:space="0" w:color="auto"/>
                                                                <w:bottom w:val="none" w:sz="0" w:space="0" w:color="auto"/>
                                                                <w:right w:val="none" w:sz="0" w:space="0" w:color="auto"/>
                                                              </w:divBdr>
                                                              <w:divsChild>
                                                                <w:div w:id="112602265">
                                                                  <w:marLeft w:val="405"/>
                                                                  <w:marRight w:val="0"/>
                                                                  <w:marTop w:val="0"/>
                                                                  <w:marBottom w:val="0"/>
                                                                  <w:divBdr>
                                                                    <w:top w:val="none" w:sz="0" w:space="0" w:color="auto"/>
                                                                    <w:left w:val="none" w:sz="0" w:space="0" w:color="auto"/>
                                                                    <w:bottom w:val="none" w:sz="0" w:space="0" w:color="auto"/>
                                                                    <w:right w:val="none" w:sz="0" w:space="0" w:color="auto"/>
                                                                  </w:divBdr>
                                                                  <w:divsChild>
                                                                    <w:div w:id="407191013">
                                                                      <w:marLeft w:val="0"/>
                                                                      <w:marRight w:val="0"/>
                                                                      <w:marTop w:val="0"/>
                                                                      <w:marBottom w:val="0"/>
                                                                      <w:divBdr>
                                                                        <w:top w:val="none" w:sz="0" w:space="0" w:color="auto"/>
                                                                        <w:left w:val="none" w:sz="0" w:space="0" w:color="auto"/>
                                                                        <w:bottom w:val="none" w:sz="0" w:space="0" w:color="auto"/>
                                                                        <w:right w:val="none" w:sz="0" w:space="0" w:color="auto"/>
                                                                      </w:divBdr>
                                                                      <w:divsChild>
                                                                        <w:div w:id="1296564985">
                                                                          <w:marLeft w:val="0"/>
                                                                          <w:marRight w:val="0"/>
                                                                          <w:marTop w:val="0"/>
                                                                          <w:marBottom w:val="0"/>
                                                                          <w:divBdr>
                                                                            <w:top w:val="none" w:sz="0" w:space="0" w:color="auto"/>
                                                                            <w:left w:val="none" w:sz="0" w:space="0" w:color="auto"/>
                                                                            <w:bottom w:val="none" w:sz="0" w:space="0" w:color="auto"/>
                                                                            <w:right w:val="none" w:sz="0" w:space="0" w:color="auto"/>
                                                                          </w:divBdr>
                                                                          <w:divsChild>
                                                                            <w:div w:id="1682781633">
                                                                              <w:marLeft w:val="0"/>
                                                                              <w:marRight w:val="0"/>
                                                                              <w:marTop w:val="0"/>
                                                                              <w:marBottom w:val="0"/>
                                                                              <w:divBdr>
                                                                                <w:top w:val="none" w:sz="0" w:space="0" w:color="auto"/>
                                                                                <w:left w:val="none" w:sz="0" w:space="0" w:color="auto"/>
                                                                                <w:bottom w:val="none" w:sz="0" w:space="0" w:color="auto"/>
                                                                                <w:right w:val="none" w:sz="0" w:space="0" w:color="auto"/>
                                                                              </w:divBdr>
                                                                              <w:divsChild>
                                                                                <w:div w:id="1228683747">
                                                                                  <w:marLeft w:val="0"/>
                                                                                  <w:marRight w:val="0"/>
                                                                                  <w:marTop w:val="0"/>
                                                                                  <w:marBottom w:val="0"/>
                                                                                  <w:divBdr>
                                                                                    <w:top w:val="none" w:sz="0" w:space="0" w:color="auto"/>
                                                                                    <w:left w:val="none" w:sz="0" w:space="0" w:color="auto"/>
                                                                                    <w:bottom w:val="none" w:sz="0" w:space="0" w:color="auto"/>
                                                                                    <w:right w:val="none" w:sz="0" w:space="0" w:color="auto"/>
                                                                                  </w:divBdr>
                                                                                  <w:divsChild>
                                                                                    <w:div w:id="101462815">
                                                                                      <w:marLeft w:val="0"/>
                                                                                      <w:marRight w:val="0"/>
                                                                                      <w:marTop w:val="0"/>
                                                                                      <w:marBottom w:val="0"/>
                                                                                      <w:divBdr>
                                                                                        <w:top w:val="none" w:sz="0" w:space="0" w:color="auto"/>
                                                                                        <w:left w:val="none" w:sz="0" w:space="0" w:color="auto"/>
                                                                                        <w:bottom w:val="none" w:sz="0" w:space="0" w:color="auto"/>
                                                                                        <w:right w:val="none" w:sz="0" w:space="0" w:color="auto"/>
                                                                                      </w:divBdr>
                                                                                      <w:divsChild>
                                                                                        <w:div w:id="1162619670">
                                                                                          <w:marLeft w:val="0"/>
                                                                                          <w:marRight w:val="0"/>
                                                                                          <w:marTop w:val="0"/>
                                                                                          <w:marBottom w:val="0"/>
                                                                                          <w:divBdr>
                                                                                            <w:top w:val="none" w:sz="0" w:space="0" w:color="auto"/>
                                                                                            <w:left w:val="none" w:sz="0" w:space="0" w:color="auto"/>
                                                                                            <w:bottom w:val="none" w:sz="0" w:space="0" w:color="auto"/>
                                                                                            <w:right w:val="none" w:sz="0" w:space="0" w:color="auto"/>
                                                                                          </w:divBdr>
                                                                                          <w:divsChild>
                                                                                            <w:div w:id="314381132">
                                                                                              <w:marLeft w:val="0"/>
                                                                                              <w:marRight w:val="150"/>
                                                                                              <w:marTop w:val="75"/>
                                                                                              <w:marBottom w:val="0"/>
                                                                                              <w:divBdr>
                                                                                                <w:top w:val="none" w:sz="0" w:space="0" w:color="auto"/>
                                                                                                <w:left w:val="none" w:sz="0" w:space="0" w:color="auto"/>
                                                                                                <w:bottom w:val="single" w:sz="6" w:space="15" w:color="auto"/>
                                                                                                <w:right w:val="none" w:sz="0" w:space="0" w:color="auto"/>
                                                                                              </w:divBdr>
                                                                                              <w:divsChild>
                                                                                                <w:div w:id="307631346">
                                                                                                  <w:marLeft w:val="1200"/>
                                                                                                  <w:marRight w:val="0"/>
                                                                                                  <w:marTop w:val="180"/>
                                                                                                  <w:marBottom w:val="0"/>
                                                                                                  <w:divBdr>
                                                                                                    <w:top w:val="none" w:sz="0" w:space="0" w:color="auto"/>
                                                                                                    <w:left w:val="none" w:sz="0" w:space="0" w:color="auto"/>
                                                                                                    <w:bottom w:val="none" w:sz="0" w:space="0" w:color="auto"/>
                                                                                                    <w:right w:val="none" w:sz="0" w:space="0" w:color="auto"/>
                                                                                                  </w:divBdr>
                                                                                                  <w:divsChild>
                                                                                                    <w:div w:id="1899779722">
                                                                                                      <w:marLeft w:val="0"/>
                                                                                                      <w:marRight w:val="0"/>
                                                                                                      <w:marTop w:val="0"/>
                                                                                                      <w:marBottom w:val="0"/>
                                                                                                      <w:divBdr>
                                                                                                        <w:top w:val="none" w:sz="0" w:space="0" w:color="auto"/>
                                                                                                        <w:left w:val="none" w:sz="0" w:space="0" w:color="auto"/>
                                                                                                        <w:bottom w:val="none" w:sz="0" w:space="0" w:color="auto"/>
                                                                                                        <w:right w:val="none" w:sz="0" w:space="0" w:color="auto"/>
                                                                                                      </w:divBdr>
                                                                                                      <w:divsChild>
                                                                                                        <w:div w:id="1677267842">
                                                                                                          <w:marLeft w:val="0"/>
                                                                                                          <w:marRight w:val="0"/>
                                                                                                          <w:marTop w:val="15"/>
                                                                                                          <w:marBottom w:val="0"/>
                                                                                                          <w:divBdr>
                                                                                                            <w:top w:val="none" w:sz="0" w:space="0" w:color="auto"/>
                                                                                                            <w:left w:val="none" w:sz="0" w:space="0" w:color="auto"/>
                                                                                                            <w:bottom w:val="none" w:sz="0" w:space="0" w:color="auto"/>
                                                                                                            <w:right w:val="none" w:sz="0" w:space="0" w:color="auto"/>
                                                                                                          </w:divBdr>
                                                                                                          <w:divsChild>
                                                                                                            <w:div w:id="1250428747">
                                                                                                              <w:marLeft w:val="0"/>
                                                                                                              <w:marRight w:val="0"/>
                                                                                                              <w:marTop w:val="0"/>
                                                                                                              <w:marBottom w:val="0"/>
                                                                                                              <w:divBdr>
                                                                                                                <w:top w:val="none" w:sz="0" w:space="0" w:color="auto"/>
                                                                                                                <w:left w:val="none" w:sz="0" w:space="0" w:color="auto"/>
                                                                                                                <w:bottom w:val="none" w:sz="0" w:space="0" w:color="auto"/>
                                                                                                                <w:right w:val="none" w:sz="0" w:space="0" w:color="auto"/>
                                                                                                              </w:divBdr>
                                                                                                              <w:divsChild>
                                                                                                                <w:div w:id="1251935775">
                                                                                                                  <w:marLeft w:val="0"/>
                                                                                                                  <w:marRight w:val="0"/>
                                                                                                                  <w:marTop w:val="0"/>
                                                                                                                  <w:marBottom w:val="0"/>
                                                                                                                  <w:divBdr>
                                                                                                                    <w:top w:val="none" w:sz="0" w:space="0" w:color="auto"/>
                                                                                                                    <w:left w:val="none" w:sz="0" w:space="0" w:color="auto"/>
                                                                                                                    <w:bottom w:val="none" w:sz="0" w:space="0" w:color="auto"/>
                                                                                                                    <w:right w:val="none" w:sz="0" w:space="0" w:color="auto"/>
                                                                                                                  </w:divBdr>
                                                                                                                  <w:divsChild>
                                                                                                                    <w:div w:id="630089887">
                                                                                                                      <w:marLeft w:val="0"/>
                                                                                                                      <w:marRight w:val="0"/>
                                                                                                                      <w:marTop w:val="0"/>
                                                                                                                      <w:marBottom w:val="0"/>
                                                                                                                      <w:divBdr>
                                                                                                                        <w:top w:val="none" w:sz="0" w:space="0" w:color="auto"/>
                                                                                                                        <w:left w:val="none" w:sz="0" w:space="0" w:color="auto"/>
                                                                                                                        <w:bottom w:val="none" w:sz="0" w:space="0" w:color="auto"/>
                                                                                                                        <w:right w:val="none" w:sz="0" w:space="0" w:color="auto"/>
                                                                                                                      </w:divBdr>
                                                                                                                      <w:divsChild>
                                                                                                                        <w:div w:id="2017002197">
                                                                                                                          <w:marLeft w:val="0"/>
                                                                                                                          <w:marRight w:val="0"/>
                                                                                                                          <w:marTop w:val="0"/>
                                                                                                                          <w:marBottom w:val="0"/>
                                                                                                                          <w:divBdr>
                                                                                                                            <w:top w:val="none" w:sz="0" w:space="0" w:color="auto"/>
                                                                                                                            <w:left w:val="none" w:sz="0" w:space="0" w:color="auto"/>
                                                                                                                            <w:bottom w:val="none" w:sz="0" w:space="0" w:color="auto"/>
                                                                                                                            <w:right w:val="none" w:sz="0" w:space="0" w:color="auto"/>
                                                                                                                          </w:divBdr>
                                                                                                                          <w:divsChild>
                                                                                                                            <w:div w:id="208656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572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fallsfreewi.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ihealthyaging.sharepoint.com/sites/WIHA/Partners/Coalition%20-%20Falls%20Prevention/1.%20Awareness%20Workgroup/2024/2024%20FPAM/FallsFreeW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ihealthyaging.sharepoint.com/sites/WIHA/Partners/Coalition%20-%20Falls%20Prevention/1.%20Awareness%20Workgroup/2025/February%20Media%20Campaign/FallsFreeWI.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allsFreeWI.org/medi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pkins\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6524b7-74bf-4061-9bbc-49fa7d72951c" xsi:nil="true"/>
    <lcf76f155ced4ddcb4097134ff3c332f xmlns="0ec17be5-22de-4fb0-b6fe-d92695e527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046D8BEA50984CA4984655A0A8079A" ma:contentTypeVersion="14" ma:contentTypeDescription="Create a new document." ma:contentTypeScope="" ma:versionID="6fccbe6f56231b463cbc17a12b0e7c1b">
  <xsd:schema xmlns:xsd="http://www.w3.org/2001/XMLSchema" xmlns:xs="http://www.w3.org/2001/XMLSchema" xmlns:p="http://schemas.microsoft.com/office/2006/metadata/properties" xmlns:ns2="0ec17be5-22de-4fb0-b6fe-d92695e527d2" xmlns:ns3="b76524b7-74bf-4061-9bbc-49fa7d72951c" targetNamespace="http://schemas.microsoft.com/office/2006/metadata/properties" ma:root="true" ma:fieldsID="a01eb9680d4ac05ddc83a23cfd122a27" ns2:_="" ns3:_="">
    <xsd:import namespace="0ec17be5-22de-4fb0-b6fe-d92695e527d2"/>
    <xsd:import namespace="b76524b7-74bf-4061-9bbc-49fa7d7295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17be5-22de-4fb0-b6fe-d92695e52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0ca4f4-bd4a-4530-8d17-0334718f0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6524b7-74bf-4061-9bbc-49fa7d7295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8bfaa1-68b0-4321-8145-30d0d4005d2d}" ma:internalName="TaxCatchAll" ma:showField="CatchAllData" ma:web="b76524b7-74bf-4061-9bbc-49fa7d72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9BA69-0353-4635-B24D-680392A54D01}">
  <ds:schemaRef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b76524b7-74bf-4061-9bbc-49fa7d72951c"/>
    <ds:schemaRef ds:uri="0ec17be5-22de-4fb0-b6fe-d92695e527d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DDEE425-7903-45F4-AA5F-4478ECB5819B}">
  <ds:schemaRefs>
    <ds:schemaRef ds:uri="http://schemas.microsoft.com/sharepoint/v3/contenttype/forms"/>
  </ds:schemaRefs>
</ds:datastoreItem>
</file>

<file path=customXml/itemProps3.xml><?xml version="1.0" encoding="utf-8"?>
<ds:datastoreItem xmlns:ds="http://schemas.openxmlformats.org/officeDocument/2006/customXml" ds:itemID="{5C3A0E58-613E-42E2-BC65-190311BC3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17be5-22de-4fb0-b6fe-d92695e527d2"/>
    <ds:schemaRef ds:uri="b76524b7-74bf-4061-9bbc-49fa7d729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68</TotalTime>
  <Pages>2</Pages>
  <Words>679</Words>
  <Characters>3427</Characters>
  <Application>Microsoft Office Word</Application>
  <DocSecurity>0</DocSecurity>
  <Lines>68</Lines>
  <Paragraphs>26</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Krasnowski</dc:creator>
  <cp:keywords/>
  <dc:description/>
  <cp:lastModifiedBy>Suzanne Morley</cp:lastModifiedBy>
  <cp:revision>122</cp:revision>
  <cp:lastPrinted>2016-09-14T18:44:00Z</cp:lastPrinted>
  <dcterms:created xsi:type="dcterms:W3CDTF">2020-09-21T14:52:00Z</dcterms:created>
  <dcterms:modified xsi:type="dcterms:W3CDTF">2025-10-29T13:40:00Z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0x010100C1046D8BEA50984CA4984655A0A8079A</vt:lpwstr>
  </property>
  <property fmtid="{D5CDD505-2E9C-101B-9397-08002B2CF9AE}" pid="4" name="Order">
    <vt:r8>12337700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TaxCatchAll">
    <vt:lpwstr/>
  </property>
  <property fmtid="{D5CDD505-2E9C-101B-9397-08002B2CF9AE}" pid="13" name="lcf76f155ced4ddcb4097134ff3c332f">
    <vt:lpwstr/>
  </property>
</Properties>
</file>